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1134"/>
        <w:gridCol w:w="985"/>
        <w:gridCol w:w="1843"/>
        <w:gridCol w:w="7"/>
        <w:gridCol w:w="1134"/>
        <w:gridCol w:w="843"/>
        <w:gridCol w:w="291"/>
        <w:gridCol w:w="199"/>
        <w:gridCol w:w="1077"/>
        <w:gridCol w:w="596"/>
        <w:gridCol w:w="7"/>
        <w:gridCol w:w="229"/>
        <w:gridCol w:w="443"/>
        <w:gridCol w:w="1117"/>
        <w:gridCol w:w="1151"/>
        <w:gridCol w:w="132"/>
      </w:tblGrid>
      <w:tr w:rsidR="009E7D26" w:rsidTr="007F4149">
        <w:trPr>
          <w:gridAfter w:val="1"/>
          <w:wAfter w:w="132" w:type="dxa"/>
          <w:trHeight w:val="237"/>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Student</w:t>
            </w:r>
          </w:p>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Field of education </w:t>
            </w:r>
            <w:r>
              <w:rPr>
                <w:rStyle w:val="Appeldenotedefin"/>
                <w:rFonts w:ascii="Verdana" w:hAnsi="Verdana" w:cs="Arial"/>
                <w:sz w:val="14"/>
                <w:szCs w:val="14"/>
                <w:lang w:val="en-GB"/>
              </w:rPr>
              <w:endnoteReference w:id="3"/>
            </w:r>
          </w:p>
        </w:tc>
      </w:tr>
      <w:tr w:rsidR="009E7D26" w:rsidTr="007F4149">
        <w:trPr>
          <w:gridAfter w:val="1"/>
          <w:wAfter w:w="132" w:type="dxa"/>
          <w:trHeight w:val="124"/>
        </w:trPr>
        <w:tc>
          <w:tcPr>
            <w:tcW w:w="1134" w:type="dxa"/>
            <w:vMerge/>
            <w:tcBorders>
              <w:left w:val="double" w:sz="6" w:space="0" w:color="auto"/>
              <w:bottom w:val="single" w:sz="8" w:space="0" w:color="auto"/>
              <w:right w:val="double" w:sz="6" w:space="0" w:color="auto"/>
            </w:tcBorders>
            <w:shd w:val="clear" w:color="auto" w:fill="auto"/>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i/>
                <w:color w:val="000000"/>
                <w:sz w:val="14"/>
                <w:szCs w:val="14"/>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r>
      <w:tr w:rsidR="009E7D26" w:rsidTr="007F4149">
        <w:trPr>
          <w:gridAfter w:val="1"/>
          <w:wAfter w:w="132" w:type="dxa"/>
          <w:trHeight w:val="372"/>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4"/>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5"/>
            </w:r>
            <w:r>
              <w:rPr>
                <w:rFonts w:ascii="Verdana" w:eastAsia="Times New Roman" w:hAnsi="Verdana" w:cs="Times New Roman"/>
                <w:b/>
                <w:bCs/>
                <w:color w:val="000000"/>
                <w:sz w:val="14"/>
                <w:szCs w:val="14"/>
                <w:lang w:val="en-GB" w:eastAsia="en-GB"/>
              </w:rPr>
              <w:t>; email; phone</w:t>
            </w:r>
          </w:p>
        </w:tc>
      </w:tr>
      <w:tr w:rsidR="009E7D26" w:rsidTr="007F4149">
        <w:trPr>
          <w:gridAfter w:val="1"/>
          <w:wAfter w:w="132" w:type="dxa"/>
          <w:trHeight w:val="410"/>
        </w:trPr>
        <w:tc>
          <w:tcPr>
            <w:tcW w:w="1134" w:type="dxa"/>
            <w:vMerge/>
            <w:tcBorders>
              <w:left w:val="double" w:sz="6" w:space="0" w:color="auto"/>
              <w:bottom w:val="single" w:sz="8" w:space="0" w:color="auto"/>
              <w:right w:val="double" w:sz="6" w:space="0" w:color="auto"/>
            </w:tcBorders>
            <w:shd w:val="clear" w:color="auto" w:fill="auto"/>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9E7D26" w:rsidRPr="007F4149" w:rsidRDefault="007F4149">
            <w:pPr>
              <w:spacing w:after="0" w:line="240" w:lineRule="auto"/>
              <w:jc w:val="center"/>
              <w:rPr>
                <w:rFonts w:ascii="Verdana" w:eastAsia="Times New Roman" w:hAnsi="Verdana" w:cs="Times New Roman"/>
                <w:color w:val="000000"/>
                <w:sz w:val="14"/>
                <w:szCs w:val="14"/>
                <w:lang w:val="fr-BE" w:eastAsia="en-GB"/>
              </w:rPr>
            </w:pPr>
            <w:r w:rsidRPr="007F4149">
              <w:rPr>
                <w:rFonts w:ascii="Verdana" w:eastAsia="Times New Roman" w:hAnsi="Verdana" w:cs="Times New Roman"/>
                <w:color w:val="000000"/>
                <w:sz w:val="14"/>
                <w:szCs w:val="14"/>
                <w:lang w:val="fr-BE" w:eastAsia="en-GB"/>
              </w:rPr>
              <w:t>E.S.A. Saint-Lu</w:t>
            </w:r>
            <w:r>
              <w:rPr>
                <w:rFonts w:ascii="Verdana" w:eastAsia="Times New Roman" w:hAnsi="Verdana" w:cs="Times New Roman"/>
                <w:color w:val="000000"/>
                <w:sz w:val="14"/>
                <w:szCs w:val="14"/>
                <w:lang w:val="fr-BE" w:eastAsia="en-GB"/>
              </w:rPr>
              <w:t>c Liège</w:t>
            </w: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Pr="007F4149" w:rsidRDefault="009E7D26">
            <w:pPr>
              <w:spacing w:after="0" w:line="240" w:lineRule="auto"/>
              <w:jc w:val="center"/>
              <w:rPr>
                <w:rFonts w:ascii="Verdana" w:eastAsia="Times New Roman" w:hAnsi="Verdana" w:cs="Times New Roman"/>
                <w:color w:val="000000"/>
                <w:sz w:val="14"/>
                <w:szCs w:val="1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E7D26" w:rsidRP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B-LIEGE07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Bld de la constitution, 41</w:t>
            </w:r>
          </w:p>
          <w:p w:rsidR="007F4149" w:rsidRP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4020 Liège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P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F4149" w:rsidRDefault="00F84967" w:rsidP="00F84967">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Stefan Askew</w:t>
            </w:r>
          </w:p>
          <w:p w:rsidR="007F4149" w:rsidRDefault="00386407">
            <w:pPr>
              <w:spacing w:after="0" w:line="240" w:lineRule="auto"/>
              <w:jc w:val="center"/>
              <w:rPr>
                <w:rFonts w:ascii="Verdana" w:eastAsia="Times New Roman" w:hAnsi="Verdana" w:cs="Times New Roman"/>
                <w:color w:val="000000"/>
                <w:sz w:val="14"/>
                <w:szCs w:val="14"/>
                <w:lang w:val="fr-BE" w:eastAsia="en-GB"/>
              </w:rPr>
            </w:pPr>
            <w:hyperlink r:id="rId11" w:history="1">
              <w:r w:rsidR="007F4149" w:rsidRPr="005D104B">
                <w:rPr>
                  <w:rStyle w:val="Lienhypertexte"/>
                  <w:rFonts w:ascii="Verdana" w:eastAsia="Times New Roman" w:hAnsi="Verdana" w:cs="Times New Roman"/>
                  <w:sz w:val="14"/>
                  <w:szCs w:val="14"/>
                  <w:lang w:val="fr-BE" w:eastAsia="en-GB"/>
                </w:rPr>
                <w:t>Service.international@saint-luc.be</w:t>
              </w:r>
            </w:hyperlink>
          </w:p>
          <w:p w:rsidR="007F4149" w:rsidRDefault="007F4149">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0032 4 341 81 41</w:t>
            </w:r>
          </w:p>
          <w:p w:rsidR="007F4149" w:rsidRPr="007F4149" w:rsidRDefault="007F4149" w:rsidP="00F84967">
            <w:pPr>
              <w:spacing w:after="0" w:line="240" w:lineRule="auto"/>
              <w:rPr>
                <w:rFonts w:ascii="Verdana" w:eastAsia="Times New Roman" w:hAnsi="Verdana" w:cs="Times New Roman"/>
                <w:color w:val="000000"/>
                <w:sz w:val="14"/>
                <w:szCs w:val="14"/>
                <w:lang w:val="fr-BE" w:eastAsia="en-GB"/>
              </w:rPr>
            </w:pPr>
          </w:p>
        </w:tc>
      </w:tr>
      <w:tr w:rsidR="009E7D26" w:rsidTr="007F4149">
        <w:trPr>
          <w:gridAfter w:val="1"/>
          <w:wAfter w:w="132" w:type="dxa"/>
          <w:trHeight w:val="213"/>
        </w:trPr>
        <w:tc>
          <w:tcPr>
            <w:tcW w:w="1134" w:type="dxa"/>
            <w:vMerge w:val="restart"/>
            <w:tcBorders>
              <w:top w:val="double" w:sz="6" w:space="0" w:color="auto"/>
              <w:left w:val="double" w:sz="6"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 Institution</w:t>
            </w:r>
          </w:p>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850" w:type="dxa"/>
            <w:gridSpan w:val="2"/>
            <w:tcBorders>
              <w:top w:val="double" w:sz="6" w:space="0" w:color="auto"/>
              <w:left w:val="nil"/>
              <w:bottom w:val="single" w:sz="8" w:space="0" w:color="auto"/>
              <w:right w:val="single" w:sz="8" w:space="0" w:color="auto"/>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 email; phone</w:t>
            </w:r>
          </w:p>
        </w:tc>
      </w:tr>
      <w:tr w:rsidR="009E7D26" w:rsidTr="007F4149">
        <w:trPr>
          <w:gridAfter w:val="1"/>
          <w:wAfter w:w="132" w:type="dxa"/>
          <w:trHeight w:val="315"/>
        </w:trPr>
        <w:tc>
          <w:tcPr>
            <w:tcW w:w="1134" w:type="dxa"/>
            <w:vMerge/>
            <w:tcBorders>
              <w:left w:val="double" w:sz="6" w:space="0" w:color="auto"/>
              <w:bottom w:val="double" w:sz="6" w:space="0" w:color="auto"/>
              <w:right w:val="double" w:sz="6" w:space="0" w:color="auto"/>
            </w:tcBorders>
            <w:shd w:val="clear" w:color="auto" w:fill="auto"/>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r>
      <w:tr w:rsidR="009E7D26">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b/>
                <w:color w:val="000000"/>
                <w:sz w:val="18"/>
                <w:szCs w:val="18"/>
                <w:lang w:val="en-GB" w:eastAsia="en-GB"/>
              </w:rPr>
            </w:pPr>
          </w:p>
          <w:p w:rsidR="009E7D26" w:rsidRDefault="0065583A">
            <w:pPr>
              <w:spacing w:after="0" w:line="240" w:lineRule="auto"/>
              <w:jc w:val="center"/>
              <w:rPr>
                <w:rFonts w:ascii="Verdana" w:eastAsia="Times New Roman" w:hAnsi="Verdana" w:cs="Times New Roman"/>
                <w:b/>
                <w:color w:val="000000"/>
                <w:sz w:val="18"/>
                <w:szCs w:val="18"/>
                <w:lang w:val="en-GB" w:eastAsia="en-GB"/>
              </w:rPr>
            </w:pPr>
            <w:r>
              <w:rPr>
                <w:rFonts w:ascii="Verdana" w:eastAsia="Times New Roman" w:hAnsi="Verdana" w:cs="Times New Roman"/>
                <w:b/>
                <w:color w:val="000000"/>
                <w:sz w:val="18"/>
                <w:szCs w:val="18"/>
                <w:lang w:val="en-GB" w:eastAsia="en-GB"/>
              </w:rPr>
              <w:t>Before the mobility</w:t>
            </w:r>
          </w:p>
          <w:p w:rsidR="009E7D26" w:rsidRDefault="009E7D26">
            <w:pPr>
              <w:spacing w:after="0" w:line="240" w:lineRule="auto"/>
              <w:rPr>
                <w:rFonts w:ascii="Verdana" w:eastAsia="Times New Roman" w:hAnsi="Verdana" w:cs="Times New Roman"/>
                <w:color w:val="000000"/>
                <w:sz w:val="14"/>
                <w:szCs w:val="14"/>
                <w:lang w:val="en-GB" w:eastAsia="en-GB"/>
              </w:rPr>
            </w:pPr>
          </w:p>
        </w:tc>
      </w:tr>
      <w:tr w:rsidR="009E7D26">
        <w:trPr>
          <w:gridAfter w:val="1"/>
          <w:wAfter w:w="132" w:type="dxa"/>
          <w:trHeight w:val="100"/>
        </w:trPr>
        <w:tc>
          <w:tcPr>
            <w:tcW w:w="1134" w:type="dxa"/>
            <w:tcBorders>
              <w:top w:val="double" w:sz="6" w:space="0" w:color="auto"/>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9922" w:type="dxa"/>
            <w:gridSpan w:val="14"/>
            <w:tcBorders>
              <w:top w:val="double" w:sz="6" w:space="0" w:color="auto"/>
              <w:left w:val="nil"/>
              <w:bottom w:val="nil"/>
              <w:right w:val="double" w:sz="6" w:space="0" w:color="000000"/>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Study Programme at the Receiving Institution</w:t>
            </w:r>
            <w:r>
              <w:rPr>
                <w:rFonts w:ascii="Verdana" w:eastAsia="Times New Roman" w:hAnsi="Verdana" w:cs="Times New Roman"/>
                <w:b/>
                <w:bCs/>
                <w:i/>
                <w:iCs/>
                <w:color w:val="000000"/>
                <w:sz w:val="14"/>
                <w:szCs w:val="14"/>
                <w:lang w:val="en-GB" w:eastAsia="en-GB"/>
              </w:rPr>
              <w:br/>
            </w:r>
          </w:p>
          <w:p w:rsidR="009E7D26" w:rsidRDefault="0065583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Planned period of the mobility: from [month/year] ……………. to [month/year] ……………</w:t>
            </w:r>
            <w:r>
              <w:rPr>
                <w:rFonts w:ascii="Verdana" w:eastAsia="Times New Roman" w:hAnsi="Verdana" w:cs="Times New Roman"/>
                <w:b/>
                <w:bCs/>
                <w:iCs/>
                <w:color w:val="000000"/>
                <w:sz w:val="14"/>
                <w:szCs w:val="14"/>
                <w:lang w:val="en-GB" w:eastAsia="en-GB"/>
              </w:rPr>
              <w:br/>
            </w:r>
          </w:p>
        </w:tc>
      </w:tr>
      <w:tr w:rsidR="009E7D26">
        <w:trPr>
          <w:gridAfter w:val="1"/>
          <w:wAfter w:w="132" w:type="dxa"/>
          <w:trHeight w:val="544"/>
        </w:trPr>
        <w:tc>
          <w:tcPr>
            <w:tcW w:w="1134" w:type="dxa"/>
            <w:tcBorders>
              <w:top w:val="nil"/>
              <w:left w:val="double" w:sz="6" w:space="0" w:color="auto"/>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985"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w:t>
            </w:r>
            <w:r>
              <w:rPr>
                <w:rFonts w:ascii="Verdana" w:hAnsi="Verdana" w:cs="Calibri"/>
                <w:sz w:val="14"/>
                <w:szCs w:val="14"/>
                <w:vertAlign w:val="superscript"/>
                <w:lang w:val="en-GB"/>
              </w:rPr>
              <w:endnoteReference w:id="6"/>
            </w:r>
            <w:r>
              <w:rPr>
                <w:rFonts w:ascii="Verdana" w:eastAsia="Times New Roman" w:hAnsi="Verdana" w:cs="Times New Roman"/>
                <w:b/>
                <w:bCs/>
                <w:color w:val="000000"/>
                <w:sz w:val="14"/>
                <w:szCs w:val="14"/>
                <w:lang w:val="en-GB" w:eastAsia="en-GB"/>
              </w:rPr>
              <w:t xml:space="preserve"> code</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Style w:val="Appeldenotedefin"/>
                <w:rFonts w:ascii="Verdana" w:hAnsi="Verdana" w:cs="Calibri"/>
                <w:sz w:val="14"/>
                <w:szCs w:val="14"/>
                <w:lang w:val="en-GB"/>
              </w:rPr>
              <w:endnoteReference w:id="7"/>
            </w:r>
            <w:r>
              <w:rPr>
                <w:rFonts w:ascii="Verdana" w:eastAsia="Times New Roman" w:hAnsi="Verdana" w:cs="Times New Roman"/>
                <w:bCs/>
                <w:color w:val="000000"/>
                <w:sz w:val="14"/>
                <w:szCs w:val="14"/>
                <w:lang w:val="en-GB" w:eastAsia="en-GB"/>
              </w:rPr>
              <w:t>)</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r>
              <w:rPr>
                <w:rStyle w:val="Appeldenotedefin"/>
                <w:rFonts w:ascii="Verdana" w:hAnsi="Verdana" w:cs="Calibri"/>
                <w:sz w:val="14"/>
                <w:szCs w:val="14"/>
                <w:lang w:val="en-GB"/>
              </w:rPr>
              <w:endnoteReference w:id="8"/>
            </w:r>
            <w:r>
              <w:rPr>
                <w:rFonts w:ascii="Verdana" w:eastAsia="Times New Roman" w:hAnsi="Verdana" w:cs="Times New Roman"/>
                <w:b/>
                <w:bCs/>
                <w:color w:val="000000"/>
                <w:sz w:val="14"/>
                <w:szCs w:val="14"/>
                <w:lang w:val="en-GB" w:eastAsia="en-GB"/>
              </w:rPr>
              <w:t xml:space="preserve"> to be awarded by the Receiving Institution upon successful completion</w:t>
            </w:r>
          </w:p>
        </w:tc>
      </w:tr>
      <w:tr w:rsidR="009E7D26">
        <w:trPr>
          <w:gridAfter w:val="1"/>
          <w:wAfter w:w="132" w:type="dxa"/>
          <w:trHeight w:val="230"/>
        </w:trPr>
        <w:tc>
          <w:tcPr>
            <w:tcW w:w="1134"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gridAfter w:val="1"/>
          <w:wAfter w:w="132" w:type="dxa"/>
          <w:trHeight w:val="119"/>
        </w:trPr>
        <w:tc>
          <w:tcPr>
            <w:tcW w:w="1134"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gridAfter w:val="1"/>
          <w:wAfter w:w="132" w:type="dxa"/>
          <w:trHeight w:val="194"/>
        </w:trPr>
        <w:tc>
          <w:tcPr>
            <w:tcW w:w="1134" w:type="dxa"/>
            <w:tcBorders>
              <w:top w:val="nil"/>
              <w:left w:val="double" w:sz="6" w:space="0" w:color="auto"/>
              <w:bottom w:val="nil"/>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gridAfter w:val="1"/>
          <w:wAfter w:w="132" w:type="dxa"/>
          <w:trHeight w:val="125"/>
        </w:trPr>
        <w:tc>
          <w:tcPr>
            <w:tcW w:w="1134" w:type="dxa"/>
            <w:tcBorders>
              <w:top w:val="nil"/>
              <w:left w:val="double" w:sz="6" w:space="0" w:color="auto"/>
              <w:bottom w:val="double" w:sz="6" w:space="0" w:color="auto"/>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985" w:type="dxa"/>
            <w:tcBorders>
              <w:top w:val="nil"/>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9E7D26">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Web link to the course catalogue at the Receiving Institution describing the learning outcomes: [</w:t>
            </w:r>
            <w:r>
              <w:rPr>
                <w:rFonts w:ascii="Verdana" w:eastAsia="Times New Roman" w:hAnsi="Verdana" w:cs="Times New Roman"/>
                <w:i/>
                <w:iCs/>
                <w:color w:val="000000"/>
                <w:sz w:val="14"/>
                <w:szCs w:val="14"/>
                <w:lang w:val="en-GB" w:eastAsia="en-GB"/>
              </w:rPr>
              <w:t>web link to the relevant information</w:t>
            </w:r>
            <w:r>
              <w:rPr>
                <w:rFonts w:ascii="Verdana" w:eastAsia="Times New Roman" w:hAnsi="Verdana" w:cs="Times New Roman"/>
                <w:color w:val="000000"/>
                <w:sz w:val="14"/>
                <w:szCs w:val="14"/>
                <w:lang w:val="en-GB" w:eastAsia="en-GB"/>
              </w:rPr>
              <w:t>]</w:t>
            </w:r>
          </w:p>
        </w:tc>
      </w:tr>
      <w:tr w:rsidR="009E7D26">
        <w:trPr>
          <w:trHeight w:val="75"/>
        </w:trPr>
        <w:tc>
          <w:tcPr>
            <w:tcW w:w="1134"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985"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843"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p w:rsidR="009E7D26" w:rsidRDefault="009E7D26">
            <w:pPr>
              <w:spacing w:after="0" w:line="240" w:lineRule="auto"/>
              <w:rPr>
                <w:rFonts w:ascii="Verdana" w:eastAsia="Times New Roman" w:hAnsi="Verdana" w:cs="Times New Roman"/>
                <w:color w:val="000000"/>
                <w:sz w:val="14"/>
                <w:szCs w:val="14"/>
                <w:lang w:val="en-GB" w:eastAsia="en-GB"/>
              </w:rPr>
            </w:pPr>
          </w:p>
        </w:tc>
        <w:tc>
          <w:tcPr>
            <w:tcW w:w="1141"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843"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2163" w:type="dxa"/>
            <w:gridSpan w:val="4"/>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236"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560"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283"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r>
      <w:tr w:rsidR="009E7D26">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The level of language competence</w:t>
            </w:r>
            <w:r>
              <w:rPr>
                <w:rStyle w:val="Appeldenotedefin"/>
                <w:rFonts w:ascii="Verdana" w:hAnsi="Verdana"/>
                <w:sz w:val="14"/>
                <w:szCs w:val="14"/>
                <w:lang w:val="en-GB"/>
              </w:rPr>
              <w:endnoteReference w:id="9"/>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instruction</w:t>
            </w:r>
            <w:r>
              <w:rPr>
                <w:rFonts w:ascii="Verdana" w:eastAsia="Times New Roman" w:hAnsi="Verdana" w:cs="Times New Roman"/>
                <w:color w:val="000000"/>
                <w:sz w:val="14"/>
                <w:szCs w:val="14"/>
                <w:lang w:val="en-GB" w:eastAsia="en-GB"/>
              </w:rPr>
              <w:t xml:space="preserve">] that the student already has or agrees to acquire by the start of the study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9E7D26" w:rsidRDefault="009E7D26">
      <w:pPr>
        <w:spacing w:after="0" w:line="240" w:lineRule="auto"/>
        <w:jc w:val="center"/>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E7D26">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Recognition at the Sending Institution</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tc>
      </w:tr>
      <w:tr w:rsidR="009E7D26">
        <w:trPr>
          <w:trHeight w:val="529"/>
        </w:trPr>
        <w:tc>
          <w:tcPr>
            <w:tcW w:w="982" w:type="dxa"/>
            <w:tcBorders>
              <w:top w:val="nil"/>
              <w:left w:val="double" w:sz="6" w:space="0" w:color="auto"/>
              <w:bottom w:val="nil"/>
              <w:right w:val="nil"/>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(as indicated in the course catalogue)</w:t>
            </w:r>
            <w:r>
              <w:rPr>
                <w:rFonts w:ascii="Verdana" w:eastAsia="Times New Roman" w:hAnsi="Verdana" w:cs="Times New Roman"/>
                <w:b/>
                <w:bCs/>
                <w:color w:val="000000"/>
                <w:sz w:val="14"/>
                <w:szCs w:val="14"/>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Semester </w:t>
            </w:r>
            <w:r>
              <w:rPr>
                <w:rFonts w:ascii="Verdana" w:eastAsia="Times New Roman" w:hAnsi="Verdana" w:cs="Times New Roman"/>
                <w:b/>
                <w:bCs/>
                <w:color w:val="000000"/>
                <w:sz w:val="14"/>
                <w:szCs w:val="14"/>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 to be recognised by the Sending Institution</w:t>
            </w:r>
          </w:p>
        </w:tc>
      </w:tr>
      <w:tr w:rsidR="009E7D26">
        <w:trPr>
          <w:trHeight w:val="89"/>
        </w:trPr>
        <w:tc>
          <w:tcPr>
            <w:tcW w:w="982"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163"/>
        </w:trPr>
        <w:tc>
          <w:tcPr>
            <w:tcW w:w="982"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96"/>
        </w:trPr>
        <w:tc>
          <w:tcPr>
            <w:tcW w:w="982" w:type="dxa"/>
            <w:tcBorders>
              <w:top w:val="nil"/>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r>
      <w:tr w:rsidR="009E7D26">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E7D26" w:rsidRDefault="0065583A" w:rsidP="007F4149">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Provisions applying if the student does not complete successfully some educational components: </w:t>
            </w:r>
            <w:r w:rsidR="007F4149" w:rsidRPr="007F4149">
              <w:rPr>
                <w:rFonts w:ascii="Verdana" w:eastAsia="Times New Roman" w:hAnsi="Verdana" w:cs="Times New Roman"/>
                <w:color w:val="000000"/>
                <w:sz w:val="14"/>
                <w:szCs w:val="14"/>
                <w:lang w:val="en-GB" w:eastAsia="en-GB"/>
              </w:rPr>
              <w:t>https://www.saint-luc.be/fr/reglementation</w:t>
            </w:r>
          </w:p>
        </w:tc>
      </w:tr>
      <w:tr w:rsidR="009E7D26">
        <w:trPr>
          <w:trHeight w:val="83"/>
        </w:trPr>
        <w:tc>
          <w:tcPr>
            <w:tcW w:w="982"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gridSpan w:val="2"/>
            <w:tcBorders>
              <w:top w:val="nil"/>
              <w:left w:val="nil"/>
              <w:bottom w:val="nil"/>
              <w:right w:val="nil"/>
            </w:tcBorders>
            <w:shd w:val="clear" w:color="auto" w:fill="auto"/>
            <w:vAlign w:val="center"/>
            <w:hideMark/>
          </w:tcPr>
          <w:p w:rsidR="009E7D26" w:rsidRDefault="009E7D26">
            <w:pPr>
              <w:spacing w:after="0" w:line="240" w:lineRule="auto"/>
              <w:rPr>
                <w:rFonts w:ascii="Verdana" w:eastAsia="Times New Roman" w:hAnsi="Verdana" w:cs="Times New Roman"/>
                <w:color w:val="0000FF"/>
                <w:sz w:val="14"/>
                <w:szCs w:val="14"/>
                <w:u w:val="single"/>
                <w:lang w:val="en-GB" w:eastAsia="en-GB"/>
              </w:rPr>
            </w:pPr>
          </w:p>
          <w:p w:rsidR="009E7D26" w:rsidRDefault="009E7D26">
            <w:pPr>
              <w:spacing w:after="0" w:line="240" w:lineRule="auto"/>
              <w:rPr>
                <w:rFonts w:ascii="Verdana" w:eastAsia="Times New Roman" w:hAnsi="Verdana" w:cs="Times New Roman"/>
                <w:color w:val="0000FF"/>
                <w:sz w:val="14"/>
                <w:szCs w:val="14"/>
                <w:u w:val="single"/>
                <w:lang w:val="en-GB" w:eastAsia="en-GB"/>
              </w:rPr>
            </w:pPr>
          </w:p>
        </w:tc>
        <w:tc>
          <w:tcPr>
            <w:tcW w:w="1843" w:type="dxa"/>
            <w:tcBorders>
              <w:top w:val="nil"/>
              <w:left w:val="nil"/>
              <w:bottom w:val="nil"/>
              <w:right w:val="nil"/>
            </w:tcBorders>
            <w:shd w:val="clear" w:color="auto" w:fill="auto"/>
            <w:vAlign w:val="center"/>
            <w:hideMark/>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995" w:type="dxa"/>
            <w:gridSpan w:val="2"/>
            <w:tcBorders>
              <w:top w:val="nil"/>
              <w:left w:val="nil"/>
              <w:bottom w:val="nil"/>
              <w:right w:val="nil"/>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992" w:type="dxa"/>
            <w:tcBorders>
              <w:top w:val="nil"/>
              <w:left w:val="nil"/>
              <w:bottom w:val="nil"/>
              <w:right w:val="nil"/>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851" w:type="dxa"/>
            <w:gridSpan w:val="3"/>
            <w:tcBorders>
              <w:top w:val="nil"/>
              <w:left w:val="nil"/>
              <w:bottom w:val="nil"/>
              <w:right w:val="nil"/>
            </w:tcBorders>
            <w:shd w:val="clear" w:color="auto" w:fill="auto"/>
            <w:vAlign w:val="center"/>
            <w:hideMark/>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1417" w:type="dxa"/>
            <w:gridSpan w:val="3"/>
            <w:tcBorders>
              <w:top w:val="nil"/>
              <w:left w:val="nil"/>
              <w:bottom w:val="nil"/>
              <w:right w:val="nil"/>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563" w:type="dxa"/>
            <w:gridSpan w:val="2"/>
            <w:tcBorders>
              <w:top w:val="nil"/>
              <w:left w:val="nil"/>
              <w:bottom w:val="nil"/>
              <w:right w:val="nil"/>
            </w:tcBorders>
            <w:shd w:val="clear" w:color="auto" w:fill="auto"/>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279"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r>
      <w:tr w:rsidR="009E7D26">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E7D2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9E7D2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F4149" w:rsidRDefault="007F4149">
            <w:pPr>
              <w:spacing w:after="0" w:line="240" w:lineRule="auto"/>
              <w:jc w:val="center"/>
              <w:rPr>
                <w:rFonts w:ascii="Verdana" w:eastAsia="Times New Roman" w:hAnsi="Verdana" w:cs="Times New Roman"/>
                <w:color w:val="000000"/>
                <w:sz w:val="14"/>
                <w:szCs w:val="14"/>
                <w:lang w:val="en-GB" w:eastAsia="en-GB"/>
              </w:rPr>
            </w:pPr>
          </w:p>
          <w:p w:rsidR="007F4149" w:rsidRDefault="007F4149">
            <w:pPr>
              <w:spacing w:after="0" w:line="240" w:lineRule="auto"/>
              <w:jc w:val="center"/>
              <w:rPr>
                <w:rFonts w:ascii="Verdana" w:eastAsia="Times New Roman" w:hAnsi="Verdana" w:cs="Times New Roman"/>
                <w:color w:val="000000"/>
                <w:sz w:val="14"/>
                <w:szCs w:val="14"/>
                <w:lang w:val="en-GB" w:eastAsia="en-GB"/>
              </w:rPr>
            </w:pP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E7D26" w:rsidRDefault="009E7D26">
            <w:pPr>
              <w:spacing w:after="0" w:line="240" w:lineRule="auto"/>
              <w:jc w:val="center"/>
              <w:rPr>
                <w:rFonts w:ascii="Verdana" w:eastAsia="Times New Roman" w:hAnsi="Verdana" w:cs="Times New Roman"/>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F4149" w:rsidRDefault="007F4149">
            <w:pPr>
              <w:spacing w:after="0" w:line="240" w:lineRule="auto"/>
              <w:jc w:val="center"/>
              <w:rPr>
                <w:rFonts w:ascii="Verdana" w:eastAsia="Times New Roman" w:hAnsi="Verdana" w:cs="Times New Roman"/>
                <w:color w:val="000000"/>
                <w:sz w:val="14"/>
                <w:szCs w:val="14"/>
                <w:lang w:val="en-GB" w:eastAsia="en-GB"/>
              </w:rPr>
            </w:pP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p w:rsidR="007F4149" w:rsidRDefault="007F4149">
            <w:pPr>
              <w:spacing w:after="0" w:line="240" w:lineRule="auto"/>
              <w:jc w:val="center"/>
              <w:rPr>
                <w:rFonts w:ascii="Verdana" w:eastAsia="Times New Roman" w:hAnsi="Verdana" w:cs="Times New Roman"/>
                <w:color w:val="000000"/>
                <w:sz w:val="14"/>
                <w:szCs w:val="14"/>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372EB2" w:rsidRDefault="00F84967">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Stefan Askew</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E7D26" w:rsidRDefault="00372EB2">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Service.international@saint-luc.be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E7D26" w:rsidRDefault="00F84967">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Erasmus coordinator</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F4149" w:rsidRDefault="007F4149">
            <w:pPr>
              <w:spacing w:after="0" w:line="240" w:lineRule="auto"/>
              <w:jc w:val="center"/>
              <w:rPr>
                <w:rFonts w:ascii="Verdana" w:eastAsia="Times New Roman" w:hAnsi="Verdana" w:cs="Times New Roman"/>
                <w:color w:val="000000"/>
                <w:sz w:val="14"/>
                <w:szCs w:val="14"/>
                <w:lang w:val="en-GB" w:eastAsia="en-GB"/>
              </w:rPr>
            </w:pP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p w:rsidR="007F4149" w:rsidRDefault="007F4149">
            <w:pPr>
              <w:spacing w:after="0" w:line="240" w:lineRule="auto"/>
              <w:jc w:val="center"/>
              <w:rPr>
                <w:rFonts w:ascii="Verdana" w:eastAsia="Times New Roman" w:hAnsi="Verdana" w:cs="Times New Roman"/>
                <w:color w:val="000000"/>
                <w:sz w:val="14"/>
                <w:szCs w:val="14"/>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bl>
    <w:p w:rsidR="009E7D26" w:rsidRDefault="009E7D26">
      <w:pPr>
        <w:spacing w:after="0"/>
        <w:jc w:val="center"/>
        <w:rPr>
          <w:rFonts w:ascii="Verdana" w:hAnsi="Verdana"/>
          <w:b/>
          <w:sz w:val="14"/>
          <w:szCs w:val="14"/>
        </w:rPr>
      </w:pPr>
    </w:p>
    <w:p w:rsidR="009E7D26" w:rsidRDefault="009E7D26">
      <w:pPr>
        <w:spacing w:after="0"/>
        <w:jc w:val="center"/>
        <w:rPr>
          <w:rFonts w:ascii="Verdana" w:hAnsi="Verdana"/>
          <w:b/>
          <w:sz w:val="14"/>
          <w:szCs w:val="14"/>
        </w:rPr>
      </w:pPr>
    </w:p>
    <w:p w:rsidR="009E7D26" w:rsidRDefault="009E7D26" w:rsidP="007F4149">
      <w:pPr>
        <w:spacing w:after="0"/>
        <w:rPr>
          <w:rFonts w:ascii="Verdana" w:hAnsi="Verdana"/>
          <w:b/>
          <w:sz w:val="14"/>
          <w:szCs w:val="14"/>
        </w:rPr>
      </w:pPr>
    </w:p>
    <w:p w:rsidR="009E7D26" w:rsidRDefault="0065583A">
      <w:pPr>
        <w:spacing w:after="0"/>
        <w:jc w:val="center"/>
        <w:rPr>
          <w:rFonts w:ascii="Verdana" w:hAnsi="Verdana"/>
          <w:b/>
          <w:sz w:val="18"/>
          <w:szCs w:val="18"/>
          <w:lang w:val="en-GB"/>
        </w:rPr>
      </w:pPr>
      <w:r>
        <w:rPr>
          <w:rFonts w:ascii="Verdana" w:hAnsi="Verdana"/>
          <w:b/>
          <w:sz w:val="18"/>
          <w:szCs w:val="18"/>
          <w:lang w:val="en-GB"/>
        </w:rPr>
        <w:lastRenderedPageBreak/>
        <w:t>During the Mobility</w:t>
      </w:r>
    </w:p>
    <w:p w:rsidR="009E7D26" w:rsidRDefault="009E7D26">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9E7D2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A</w:t>
            </w: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Institution)</w:t>
            </w:r>
          </w:p>
        </w:tc>
      </w:tr>
      <w:tr w:rsidR="009E7D26">
        <w:trPr>
          <w:trHeight w:val="677"/>
        </w:trPr>
        <w:tc>
          <w:tcPr>
            <w:tcW w:w="1002" w:type="dxa"/>
            <w:tcBorders>
              <w:top w:val="nil"/>
              <w:left w:val="double" w:sz="6" w:space="0" w:color="auto"/>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A2</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Receiving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Reason for change</w:t>
            </w:r>
            <w:r>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9E7D2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nil"/>
              <w:left w:val="nil"/>
              <w:bottom w:val="nil"/>
              <w:right w:val="single" w:sz="8" w:space="0" w:color="auto"/>
            </w:tcBorders>
            <w:shd w:val="clear" w:color="auto" w:fill="auto"/>
            <w:vAlign w:val="center"/>
            <w:hideMark/>
          </w:tcPr>
          <w:p w:rsidR="009E7D26" w:rsidRDefault="0038640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65583A">
                  <w:rPr>
                    <w:rFonts w:ascii="Segoe UI Symbol" w:eastAsia="MS Gothic" w:hAnsi="Segoe UI Symbol" w:cs="Segoe UI Symbol"/>
                    <w:iCs/>
                    <w:color w:val="000000"/>
                    <w:sz w:val="14"/>
                    <w:szCs w:val="14"/>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9E7D26" w:rsidRDefault="0038640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65583A">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7D26" w:rsidRDefault="0038640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65583A">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7D26" w:rsidRDefault="0038640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65583A">
                  <w:rPr>
                    <w:rFonts w:ascii="Segoe UI Symbol" w:eastAsia="MS Gothic" w:hAnsi="Segoe UI Symbol" w:cs="Segoe UI Symbol"/>
                    <w:iCs/>
                    <w:color w:val="000000"/>
                    <w:sz w:val="14"/>
                    <w:szCs w:val="14"/>
                    <w:lang w:val="en-GB" w:eastAsia="en-GB"/>
                  </w:rPr>
                  <w:t>☐</w:t>
                </w:r>
              </w:sdtContent>
            </w:sdt>
          </w:p>
        </w:tc>
        <w:sdt>
          <w:sdtPr>
            <w:rPr>
              <w:rFonts w:ascii="Verdana" w:eastAsia="Times New Roman" w:hAnsi="Verdana" w:cs="Times New Roman"/>
              <w:b/>
              <w:bCs/>
              <w:color w:val="000000"/>
              <w:sz w:val="14"/>
              <w:szCs w:val="14"/>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Style w:val="Textedelespacerserv"/>
                    <w:rFonts w:ascii="Verdana" w:hAnsi="Verdana"/>
                    <w:sz w:val="14"/>
                    <w:szCs w:val="14"/>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9E7D26" w:rsidRDefault="009E7D26">
      <w:pPr>
        <w:spacing w:after="0"/>
        <w:rPr>
          <w:rFonts w:ascii="Verdana" w:hAnsi="Verdana"/>
          <w:sz w:val="14"/>
          <w:szCs w:val="14"/>
          <w:lang w:val="en-GB"/>
        </w:rPr>
      </w:pPr>
    </w:p>
    <w:p w:rsidR="009E7D26" w:rsidRDefault="009E7D26">
      <w:pPr>
        <w:spacing w:after="0"/>
        <w:rPr>
          <w:rFonts w:ascii="Verdana" w:hAnsi="Verdana"/>
          <w:sz w:val="14"/>
          <w:szCs w:val="14"/>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9E7D2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Exceptional changes to Table B (if applicable)</w:t>
            </w:r>
          </w:p>
          <w:p w:rsidR="009E7D26" w:rsidRDefault="0065583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and the responsible person in the Sending Institution)</w:t>
            </w:r>
          </w:p>
        </w:tc>
      </w:tr>
      <w:tr w:rsidR="009E7D26">
        <w:trPr>
          <w:trHeight w:val="773"/>
        </w:trPr>
        <w:tc>
          <w:tcPr>
            <w:tcW w:w="989" w:type="dxa"/>
            <w:tcBorders>
              <w:top w:val="nil"/>
              <w:left w:val="double" w:sz="6" w:space="0" w:color="auto"/>
              <w:bottom w:val="nil"/>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B2</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Sending Institution</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Deleted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Added component</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Number of ECTS credits (or equivalent)</w:t>
            </w:r>
          </w:p>
        </w:tc>
      </w:tr>
      <w:tr w:rsidR="009E7D2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38640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65583A">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7D26" w:rsidRDefault="0038640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65583A">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r w:rsidR="009E7D2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7D26" w:rsidRDefault="0038640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65583A">
                  <w:rPr>
                    <w:rFonts w:ascii="Segoe UI Symbol" w:eastAsia="MS Gothic" w:hAnsi="Segoe UI Symbol" w:cs="Segoe UI Symbol"/>
                    <w:iCs/>
                    <w:color w:val="000000"/>
                    <w:sz w:val="14"/>
                    <w:szCs w:val="14"/>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7D26" w:rsidRDefault="00386407">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65583A">
                  <w:rPr>
                    <w:rFonts w:ascii="Segoe UI Symbol" w:eastAsia="MS Gothic" w:hAnsi="Segoe UI Symbol" w:cs="Segoe UI Symbol"/>
                    <w:iCs/>
                    <w:color w:val="000000"/>
                    <w:sz w:val="14"/>
                    <w:szCs w:val="14"/>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r>
    </w:tbl>
    <w:p w:rsidR="009E7D26" w:rsidRDefault="009E7D26">
      <w:pPr>
        <w:spacing w:after="0"/>
        <w:jc w:val="center"/>
        <w:rPr>
          <w:rFonts w:ascii="Verdana" w:hAnsi="Verdana"/>
          <w:b/>
          <w:sz w:val="14"/>
          <w:szCs w:val="14"/>
          <w:lang w:val="en-GB"/>
        </w:rPr>
      </w:pPr>
    </w:p>
    <w:p w:rsidR="009E7D26" w:rsidRDefault="009E7D26">
      <w:pPr>
        <w:spacing w:after="0"/>
        <w:jc w:val="center"/>
        <w:rPr>
          <w:rFonts w:ascii="Verdana" w:hAnsi="Verdana"/>
          <w:b/>
          <w:sz w:val="18"/>
          <w:szCs w:val="18"/>
          <w:lang w:val="en-GB"/>
        </w:rPr>
      </w:pPr>
    </w:p>
    <w:p w:rsidR="009E7D26" w:rsidRDefault="0065583A">
      <w:pPr>
        <w:spacing w:after="0"/>
        <w:jc w:val="center"/>
        <w:rPr>
          <w:rFonts w:ascii="Verdana" w:hAnsi="Verdana"/>
          <w:b/>
          <w:sz w:val="18"/>
          <w:szCs w:val="18"/>
          <w:lang w:val="en-GB"/>
        </w:rPr>
      </w:pPr>
      <w:r>
        <w:rPr>
          <w:rFonts w:ascii="Verdana" w:hAnsi="Verdana"/>
          <w:b/>
          <w:sz w:val="18"/>
          <w:szCs w:val="18"/>
          <w:lang w:val="en-GB"/>
        </w:rPr>
        <w:t>After the Mobility</w:t>
      </w:r>
    </w:p>
    <w:p w:rsidR="009E7D26" w:rsidRDefault="009E7D26">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E7D2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hAnsi="Verdana"/>
                <w:sz w:val="14"/>
                <w:szCs w:val="14"/>
                <w:lang w:val="en-GB"/>
              </w:rPr>
              <w:br w:type="page"/>
            </w:r>
          </w:p>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 xml:space="preserve">Transcript of Records at the Receiving Institution </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p w:rsidR="009E7D26" w:rsidRDefault="0065583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tc>
      </w:tr>
      <w:tr w:rsidR="009E7D26">
        <w:trPr>
          <w:trHeight w:val="456"/>
        </w:trPr>
        <w:tc>
          <w:tcPr>
            <w:tcW w:w="991" w:type="dxa"/>
            <w:vMerge w:val="restart"/>
            <w:tcBorders>
              <w:top w:val="nil"/>
              <w:left w:val="double" w:sz="6" w:space="0" w:color="auto"/>
              <w:right w:val="single" w:sz="8" w:space="0" w:color="auto"/>
            </w:tcBorders>
            <w:shd w:val="clear" w:color="auto" w:fill="auto"/>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C</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9E7D26" w:rsidRDefault="009E7D26">
            <w:pPr>
              <w:spacing w:after="0" w:line="240" w:lineRule="auto"/>
              <w:jc w:val="center"/>
              <w:rPr>
                <w:rFonts w:ascii="Verdana" w:eastAsia="Times New Roman" w:hAnsi="Verdana" w:cs="Times New Roman"/>
                <w:b/>
                <w:bCs/>
                <w:color w:val="000000"/>
                <w:sz w:val="14"/>
                <w:szCs w:val="14"/>
                <w:lang w:val="en-GB" w:eastAsia="en-GB"/>
              </w:rPr>
            </w:pPr>
          </w:p>
          <w:p w:rsidR="009E7D26" w:rsidRDefault="009E7D26">
            <w:pPr>
              <w:spacing w:after="0" w:line="240" w:lineRule="auto"/>
              <w:jc w:val="center"/>
              <w:rPr>
                <w:rFonts w:ascii="Verdana" w:eastAsia="Times New Roman" w:hAnsi="Verdana" w:cs="Times New Roman"/>
                <w:b/>
                <w:bCs/>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Component code</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Component title at the Receiving Institution</w:t>
            </w:r>
            <w:r>
              <w:rPr>
                <w:rFonts w:ascii="Verdana" w:eastAsia="Times New Roman" w:hAnsi="Verdana" w:cs="Times New Roman"/>
                <w:bCs/>
                <w:color w:val="000000"/>
                <w:sz w:val="14"/>
                <w:szCs w:val="14"/>
                <w:lang w:val="en-GB" w:eastAsia="en-GB"/>
              </w:rPr>
              <w:t xml:space="preserve"> </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Was the component successfully completed by the student? </w:t>
            </w:r>
            <w:r>
              <w:rPr>
                <w:rFonts w:ascii="Verdana" w:eastAsia="Times New Roman" w:hAnsi="Verdana" w:cs="Times New Roman"/>
                <w:bCs/>
                <w:color w:val="000000"/>
                <w:sz w:val="14"/>
                <w:szCs w:val="14"/>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received at the Receiving Institution</w:t>
            </w:r>
          </w:p>
        </w:tc>
      </w:tr>
      <w:tr w:rsidR="009E7D26">
        <w:trPr>
          <w:trHeight w:val="122"/>
        </w:trPr>
        <w:tc>
          <w:tcPr>
            <w:tcW w:w="991" w:type="dxa"/>
            <w:vMerge/>
            <w:tcBorders>
              <w:left w:val="double" w:sz="6" w:space="0" w:color="auto"/>
              <w:right w:val="single" w:sz="8" w:space="0" w:color="auto"/>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19"/>
        </w:trPr>
        <w:tc>
          <w:tcPr>
            <w:tcW w:w="991" w:type="dxa"/>
            <w:vMerge/>
            <w:tcBorders>
              <w:left w:val="double" w:sz="6" w:space="0" w:color="auto"/>
              <w:right w:val="single" w:sz="8" w:space="0" w:color="auto"/>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94"/>
        </w:trPr>
        <w:tc>
          <w:tcPr>
            <w:tcW w:w="991" w:type="dxa"/>
            <w:vMerge/>
            <w:tcBorders>
              <w:left w:val="double" w:sz="6" w:space="0" w:color="auto"/>
              <w:right w:val="single" w:sz="8" w:space="0" w:color="auto"/>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94"/>
        </w:trPr>
        <w:tc>
          <w:tcPr>
            <w:tcW w:w="991" w:type="dxa"/>
            <w:vMerge/>
            <w:tcBorders>
              <w:left w:val="double" w:sz="6" w:space="0" w:color="auto"/>
              <w:right w:val="single" w:sz="8" w:space="0" w:color="auto"/>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94"/>
        </w:trPr>
        <w:tc>
          <w:tcPr>
            <w:tcW w:w="991" w:type="dxa"/>
            <w:vMerge/>
            <w:tcBorders>
              <w:left w:val="double" w:sz="6" w:space="0" w:color="auto"/>
              <w:right w:val="single" w:sz="8" w:space="0" w:color="auto"/>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9E7D26" w:rsidRDefault="009E7D26">
            <w:pPr>
              <w:spacing w:after="0" w:line="240" w:lineRule="auto"/>
              <w:rPr>
                <w:rFonts w:ascii="Verdana" w:eastAsia="Times New Roman" w:hAnsi="Verdana" w:cs="Times New Roman"/>
                <w:b/>
                <w:bCs/>
                <w:color w:val="000000"/>
                <w:sz w:val="14"/>
                <w:szCs w:val="14"/>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75"/>
        </w:trPr>
        <w:tc>
          <w:tcPr>
            <w:tcW w:w="991"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p w:rsidR="009E7D26" w:rsidRDefault="009E7D26">
            <w:pPr>
              <w:spacing w:after="0" w:line="240" w:lineRule="auto"/>
              <w:rPr>
                <w:rFonts w:ascii="Verdana" w:eastAsia="Times New Roman" w:hAnsi="Verdana" w:cs="Times New Roman"/>
                <w:color w:val="000000"/>
                <w:sz w:val="14"/>
                <w:szCs w:val="14"/>
                <w:lang w:val="en-GB" w:eastAsia="en-GB"/>
              </w:rPr>
            </w:pPr>
          </w:p>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844"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560" w:type="dxa"/>
            <w:gridSpan w:val="4"/>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rsidR="009E7D26" w:rsidRDefault="009E7D26">
            <w:pPr>
              <w:spacing w:after="0" w:line="240" w:lineRule="auto"/>
              <w:rPr>
                <w:rFonts w:ascii="Verdana" w:eastAsia="Times New Roman" w:hAnsi="Verdana" w:cs="Times New Roman"/>
                <w:color w:val="000000"/>
                <w:sz w:val="14"/>
                <w:szCs w:val="14"/>
                <w:lang w:val="en-GB" w:eastAsia="en-GB"/>
              </w:rPr>
            </w:pPr>
          </w:p>
        </w:tc>
      </w:tr>
      <w:tr w:rsidR="009E7D2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9E7D26" w:rsidRDefault="0065583A">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9E7D26" w:rsidRDefault="0065583A">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Transcript of Records and Recognition at the Sending Institution</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p w:rsidR="009E7D26" w:rsidRDefault="0065583A">
            <w:pPr>
              <w:spacing w:after="0" w:line="240" w:lineRule="auto"/>
              <w:jc w:val="center"/>
              <w:rPr>
                <w:rFonts w:ascii="Verdana" w:eastAsia="Times New Roman" w:hAnsi="Verdana" w:cs="Times New Roman"/>
                <w:b/>
                <w:bCs/>
                <w:iCs/>
                <w:color w:val="000000"/>
                <w:sz w:val="14"/>
                <w:szCs w:val="14"/>
                <w:lang w:val="en-GB" w:eastAsia="en-GB"/>
              </w:rPr>
            </w:pPr>
            <w:r>
              <w:rPr>
                <w:rFonts w:ascii="Verdana" w:eastAsia="Times New Roman" w:hAnsi="Verdana" w:cs="Times New Roman"/>
                <w:b/>
                <w:bCs/>
                <w:iCs/>
                <w:color w:val="000000"/>
                <w:sz w:val="14"/>
                <w:szCs w:val="14"/>
                <w:lang w:val="en-GB" w:eastAsia="en-GB"/>
              </w:rPr>
              <w:t>Start and end dates of the study period: from [day/month/year] ……………. to [day/month/year] …………….</w:t>
            </w:r>
          </w:p>
          <w:p w:rsidR="009E7D26" w:rsidRDefault="009E7D26">
            <w:pPr>
              <w:spacing w:after="0" w:line="240" w:lineRule="auto"/>
              <w:jc w:val="center"/>
              <w:rPr>
                <w:rFonts w:ascii="Verdana" w:eastAsia="Times New Roman" w:hAnsi="Verdana" w:cs="Times New Roman"/>
                <w:b/>
                <w:bCs/>
                <w:i/>
                <w:iCs/>
                <w:color w:val="000000"/>
                <w:sz w:val="14"/>
                <w:szCs w:val="14"/>
                <w:lang w:val="en-GB" w:eastAsia="en-GB"/>
              </w:rPr>
            </w:pPr>
          </w:p>
        </w:tc>
      </w:tr>
      <w:tr w:rsidR="009E7D26">
        <w:trPr>
          <w:trHeight w:val="386"/>
        </w:trPr>
        <w:tc>
          <w:tcPr>
            <w:tcW w:w="991" w:type="dxa"/>
            <w:vMerge w:val="restart"/>
            <w:tcBorders>
              <w:top w:val="nil"/>
              <w:left w:val="double" w:sz="6" w:space="0" w:color="auto"/>
              <w:right w:val="nil"/>
            </w:tcBorders>
            <w:shd w:val="clear" w:color="auto" w:fill="auto"/>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Table D</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After the mobility</w:t>
            </w:r>
          </w:p>
          <w:p w:rsidR="009E7D26" w:rsidRDefault="009E7D26">
            <w:pPr>
              <w:spacing w:after="0" w:line="240" w:lineRule="auto"/>
              <w:jc w:val="center"/>
              <w:rPr>
                <w:rFonts w:ascii="Verdana" w:eastAsia="Times New Roman" w:hAnsi="Verdana" w:cs="Times New Roman"/>
                <w:b/>
                <w:bCs/>
                <w:color w:val="000000"/>
                <w:sz w:val="14"/>
                <w:szCs w:val="14"/>
                <w:lang w:val="en-GB" w:eastAsia="en-GB"/>
              </w:rPr>
            </w:pPr>
          </w:p>
          <w:p w:rsidR="009E7D26" w:rsidRDefault="009E7D26">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Component code </w:t>
            </w:r>
            <w:r>
              <w:rPr>
                <w:rFonts w:ascii="Verdana" w:eastAsia="Times New Roman" w:hAnsi="Verdana" w:cs="Times New Roman"/>
                <w:b/>
                <w:bCs/>
                <w:color w:val="000000"/>
                <w:sz w:val="14"/>
                <w:szCs w:val="14"/>
                <w:lang w:val="en-GB" w:eastAsia="en-GB"/>
              </w:rPr>
              <w:br/>
            </w:r>
            <w:r>
              <w:rPr>
                <w:rFonts w:ascii="Verdana" w:eastAsia="Times New Roman" w:hAnsi="Verdana" w:cs="Times New Roman"/>
                <w:bCs/>
                <w:color w:val="000000"/>
                <w:sz w:val="14"/>
                <w:szCs w:val="14"/>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Cs/>
                <w:color w:val="000000"/>
                <w:sz w:val="14"/>
                <w:szCs w:val="14"/>
                <w:lang w:val="en-GB" w:eastAsia="en-GB"/>
              </w:rPr>
            </w:pPr>
            <w:r>
              <w:rPr>
                <w:rFonts w:ascii="Verdana" w:eastAsia="Times New Roman" w:hAnsi="Verdana" w:cs="Times New Roman"/>
                <w:b/>
                <w:bCs/>
                <w:color w:val="000000"/>
                <w:sz w:val="14"/>
                <w:szCs w:val="14"/>
                <w:lang w:val="en-GB" w:eastAsia="en-GB"/>
              </w:rPr>
              <w:t>Title of recognised component</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
                <w:bCs/>
                <w:color w:val="000000"/>
                <w:sz w:val="14"/>
                <w:szCs w:val="14"/>
                <w:lang w:val="en-GB" w:eastAsia="en-GB"/>
              </w:rPr>
              <w:t>at the Sending Institution</w:t>
            </w:r>
            <w:r>
              <w:rPr>
                <w:rFonts w:ascii="Verdana" w:eastAsia="Times New Roman" w:hAnsi="Verdana" w:cs="Times New Roman"/>
                <w:bCs/>
                <w:color w:val="000000"/>
                <w:sz w:val="14"/>
                <w:szCs w:val="14"/>
                <w:lang w:val="en-GB" w:eastAsia="en-GB"/>
              </w:rPr>
              <w:t xml:space="preserve"> </w:t>
            </w:r>
          </w:p>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Cs/>
                <w:color w:val="000000"/>
                <w:sz w:val="14"/>
                <w:szCs w:val="14"/>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Number of ECTS credits </w:t>
            </w:r>
            <w:r>
              <w:rPr>
                <w:rFonts w:ascii="Verdana" w:eastAsia="Times New Roman" w:hAnsi="Verdana" w:cs="Times New Roman"/>
                <w:bCs/>
                <w:color w:val="000000"/>
                <w:sz w:val="14"/>
                <w:szCs w:val="14"/>
                <w:lang w:val="en-GB" w:eastAsia="en-GB"/>
              </w:rPr>
              <w:t>(or equivalent)</w:t>
            </w:r>
            <w:r>
              <w:rPr>
                <w:rFonts w:ascii="Verdana" w:eastAsia="Times New Roman" w:hAnsi="Verdana" w:cs="Times New Roman"/>
                <w:b/>
                <w:bCs/>
                <w:color w:val="000000"/>
                <w:sz w:val="14"/>
                <w:szCs w:val="14"/>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Grades registered at the Sending Institution</w:t>
            </w:r>
            <w:r>
              <w:rPr>
                <w:rFonts w:ascii="Verdana" w:eastAsia="Times New Roman" w:hAnsi="Verdana" w:cs="Times New Roman"/>
                <w:bCs/>
                <w:color w:val="000000"/>
                <w:sz w:val="14"/>
                <w:szCs w:val="14"/>
                <w:lang w:val="en-GB" w:eastAsia="en-GB"/>
              </w:rPr>
              <w:t xml:space="preserve"> </w:t>
            </w:r>
            <w:r>
              <w:rPr>
                <w:rFonts w:ascii="Verdana" w:eastAsia="Times New Roman" w:hAnsi="Verdana" w:cs="Times New Roman"/>
                <w:bCs/>
                <w:color w:val="000000"/>
                <w:sz w:val="14"/>
                <w:szCs w:val="14"/>
                <w:lang w:val="en-GB" w:eastAsia="en-GB"/>
              </w:rPr>
              <w:br/>
              <w:t>(if applicable)</w:t>
            </w:r>
          </w:p>
        </w:tc>
      </w:tr>
      <w:tr w:rsidR="009E7D26">
        <w:trPr>
          <w:trHeight w:val="89"/>
        </w:trPr>
        <w:tc>
          <w:tcPr>
            <w:tcW w:w="991" w:type="dxa"/>
            <w:vMerge/>
            <w:tcBorders>
              <w:left w:val="double" w:sz="6" w:space="0" w:color="auto"/>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63"/>
        </w:trPr>
        <w:tc>
          <w:tcPr>
            <w:tcW w:w="991" w:type="dxa"/>
            <w:vMerge/>
            <w:tcBorders>
              <w:left w:val="double" w:sz="6" w:space="0" w:color="auto"/>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color w:val="0000FF"/>
                <w:sz w:val="14"/>
                <w:szCs w:val="14"/>
                <w:lang w:val="en-GB" w:eastAsia="en-GB"/>
              </w:rPr>
            </w:pPr>
            <w:r>
              <w:rPr>
                <w:rFonts w:ascii="Verdana" w:eastAsia="Times New Roman" w:hAnsi="Verdana" w:cs="Times New Roman"/>
                <w:color w:val="0000FF"/>
                <w:sz w:val="14"/>
                <w:szCs w:val="14"/>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96"/>
        </w:trPr>
        <w:tc>
          <w:tcPr>
            <w:tcW w:w="991" w:type="dxa"/>
            <w:vMerge/>
            <w:tcBorders>
              <w:left w:val="double" w:sz="6" w:space="0" w:color="auto"/>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96"/>
        </w:trPr>
        <w:tc>
          <w:tcPr>
            <w:tcW w:w="991" w:type="dxa"/>
            <w:vMerge/>
            <w:tcBorders>
              <w:left w:val="double" w:sz="6" w:space="0" w:color="auto"/>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96"/>
        </w:trPr>
        <w:tc>
          <w:tcPr>
            <w:tcW w:w="991" w:type="dxa"/>
            <w:vMerge/>
            <w:tcBorders>
              <w:left w:val="double" w:sz="6" w:space="0" w:color="auto"/>
              <w:right w:val="nil"/>
            </w:tcBorders>
            <w:shd w:val="clear" w:color="auto" w:fill="auto"/>
            <w:noWrap/>
            <w:vAlign w:val="bottom"/>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9E7D26" w:rsidRDefault="009E7D26">
            <w:pPr>
              <w:spacing w:after="0" w:line="240" w:lineRule="auto"/>
              <w:rPr>
                <w:rFonts w:ascii="Verdana" w:eastAsia="Times New Roman" w:hAnsi="Verdana" w:cs="Times New Roman"/>
                <w:i/>
                <w:iCs/>
                <w:color w:val="000000"/>
                <w:sz w:val="14"/>
                <w:szCs w:val="14"/>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r w:rsidR="009E7D2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D26" w:rsidRDefault="009E7D26">
            <w:pPr>
              <w:spacing w:after="0" w:line="240" w:lineRule="auto"/>
              <w:rPr>
                <w:rFonts w:ascii="Verdana" w:eastAsia="Times New Roman" w:hAnsi="Verdana" w:cs="Times New Roman"/>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D26" w:rsidRDefault="0065583A">
            <w:pPr>
              <w:spacing w:after="0" w:line="240" w:lineRule="auto"/>
              <w:rPr>
                <w:rFonts w:ascii="Verdana" w:eastAsia="Times New Roman" w:hAnsi="Verdana" w:cs="Times New Roman"/>
                <w:i/>
                <w:iCs/>
                <w:color w:val="000000"/>
                <w:sz w:val="14"/>
                <w:szCs w:val="14"/>
                <w:lang w:val="en-GB" w:eastAsia="en-GB"/>
              </w:rPr>
            </w:pPr>
            <w:r>
              <w:rPr>
                <w:rFonts w:ascii="Verdana" w:eastAsia="Times New Roman" w:hAnsi="Verdana" w:cs="Times New Roman"/>
                <w:i/>
                <w:iCs/>
                <w:color w:val="000000"/>
                <w:sz w:val="14"/>
                <w:szCs w:val="14"/>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D26" w:rsidRDefault="0065583A">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D26" w:rsidRDefault="009E7D26">
            <w:pPr>
              <w:spacing w:after="0" w:line="240" w:lineRule="auto"/>
              <w:jc w:val="center"/>
              <w:rPr>
                <w:rFonts w:ascii="Verdana" w:eastAsia="Times New Roman" w:hAnsi="Verdana" w:cs="Times New Roman"/>
                <w:b/>
                <w:bCs/>
                <w:color w:val="000000"/>
                <w:sz w:val="14"/>
                <w:szCs w:val="14"/>
                <w:lang w:val="en-GB" w:eastAsia="en-GB"/>
              </w:rPr>
            </w:pPr>
          </w:p>
        </w:tc>
      </w:tr>
    </w:tbl>
    <w:p w:rsidR="009E7D26" w:rsidRDefault="009E7D26">
      <w:pPr>
        <w:spacing w:after="0"/>
        <w:rPr>
          <w:rFonts w:ascii="Verdana" w:hAnsi="Verdana"/>
          <w:sz w:val="14"/>
          <w:szCs w:val="14"/>
          <w:lang w:val="en-GB"/>
        </w:rPr>
      </w:pPr>
    </w:p>
    <w:p w:rsidR="009E7D26" w:rsidRDefault="0065583A">
      <w:pPr>
        <w:rPr>
          <w:rFonts w:ascii="Verdana" w:hAnsi="Verdana"/>
          <w:sz w:val="14"/>
          <w:szCs w:val="14"/>
          <w:lang w:val="en-GB"/>
        </w:rPr>
      </w:pPr>
      <w:r>
        <w:rPr>
          <w:rFonts w:ascii="Verdana" w:hAnsi="Verdana"/>
          <w:sz w:val="14"/>
          <w:szCs w:val="14"/>
          <w:lang w:val="en-GB"/>
        </w:rPr>
        <w:br w:type="page"/>
      </w:r>
    </w:p>
    <w:p w:rsidR="009E7D26" w:rsidRDefault="009E7D26">
      <w:pPr>
        <w:spacing w:after="0"/>
        <w:rPr>
          <w:rFonts w:ascii="Verdana" w:hAnsi="Verdana"/>
          <w:sz w:val="14"/>
          <w:szCs w:val="14"/>
          <w:lang w:val="en-GB"/>
        </w:rPr>
      </w:pPr>
    </w:p>
    <w:p w:rsidR="009E7D26" w:rsidRDefault="009E7D26">
      <w:pPr>
        <w:spacing w:after="0"/>
        <w:rPr>
          <w:rFonts w:ascii="Verdana" w:hAnsi="Verdana"/>
          <w:sz w:val="14"/>
          <w:szCs w:val="14"/>
          <w:lang w:val="en-GB"/>
        </w:rPr>
      </w:pPr>
    </w:p>
    <w:sectPr w:rsidR="009E7D26">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07" w:rsidRDefault="00386407">
      <w:pPr>
        <w:spacing w:after="0" w:line="240" w:lineRule="auto"/>
      </w:pPr>
      <w:r>
        <w:separator/>
      </w:r>
    </w:p>
  </w:endnote>
  <w:endnote w:type="continuationSeparator" w:id="0">
    <w:p w:rsidR="00386407" w:rsidRDefault="00386407">
      <w:pPr>
        <w:spacing w:after="0" w:line="240" w:lineRule="auto"/>
      </w:pPr>
      <w:r>
        <w:continuationSeparator/>
      </w:r>
    </w:p>
  </w:endnote>
  <w:endnote w:id="1">
    <w:p w:rsidR="009E7D26" w:rsidRDefault="009E7D26">
      <w:pPr>
        <w:pStyle w:val="Notedebasdepage"/>
        <w:spacing w:before="120" w:after="120"/>
        <w:ind w:left="284" w:firstLine="0"/>
        <w:rPr>
          <w:rFonts w:ascii="Verdana" w:hAnsi="Verdana"/>
          <w:sz w:val="18"/>
          <w:szCs w:val="18"/>
          <w:lang w:val="en-GB"/>
        </w:rPr>
      </w:pPr>
    </w:p>
    <w:p w:rsidR="009E7D26" w:rsidRDefault="0065583A">
      <w:pPr>
        <w:pStyle w:val="Notedebasdepage"/>
        <w:spacing w:before="120" w:after="120"/>
        <w:ind w:left="426" w:hanging="142"/>
        <w:rPr>
          <w:rFonts w:ascii="Verdana" w:hAnsi="Verdana" w:cstheme="minorHAnsi"/>
          <w:sz w:val="16"/>
          <w:szCs w:val="16"/>
          <w:lang w:val="en-GB"/>
        </w:rPr>
      </w:pPr>
      <w:r>
        <w:rPr>
          <w:rStyle w:val="Appeldenotedefin"/>
          <w:rFonts w:ascii="Verdana" w:hAnsi="Verdana"/>
          <w:sz w:val="16"/>
          <w:szCs w:val="16"/>
        </w:rPr>
        <w:endnoteRef/>
      </w:r>
      <w:r>
        <w:rPr>
          <w:rFonts w:ascii="Verdana" w:hAnsi="Verdana"/>
          <w:sz w:val="16"/>
          <w:szCs w:val="16"/>
          <w:lang w:val="en-GB"/>
        </w:rPr>
        <w:t xml:space="preserve"> </w:t>
      </w:r>
      <w:r>
        <w:rPr>
          <w:rFonts w:ascii="Verdana" w:hAnsi="Verdana" w:cstheme="minorHAnsi"/>
          <w:b/>
          <w:sz w:val="16"/>
          <w:szCs w:val="16"/>
          <w:lang w:val="en-GB"/>
        </w:rPr>
        <w:t xml:space="preserve">Nationality: </w:t>
      </w:r>
      <w:r>
        <w:rPr>
          <w:rFonts w:ascii="Verdana" w:hAnsi="Verdana" w:cstheme="minorHAnsi"/>
          <w:sz w:val="16"/>
          <w:szCs w:val="16"/>
          <w:lang w:val="en-GB"/>
        </w:rPr>
        <w:t>country to which the person belongs administratively and that issues the ID card and/or passport.</w:t>
      </w:r>
    </w:p>
  </w:endnote>
  <w:endnote w:id="2">
    <w:p w:rsidR="009E7D26" w:rsidRDefault="0065583A">
      <w:pPr>
        <w:pStyle w:val="Notedebasdepage"/>
        <w:spacing w:before="120" w:after="120"/>
        <w:ind w:left="426" w:hanging="142"/>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Study cycle:</w:t>
      </w:r>
      <w:r>
        <w:rPr>
          <w:rFonts w:ascii="Verdana" w:hAnsi="Verdana"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9E7D26" w:rsidRDefault="0065583A">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Field of education:</w:t>
      </w:r>
      <w:r>
        <w:rPr>
          <w:rFonts w:ascii="Verdana" w:hAnsi="Verdana" w:cstheme="minorHAnsi"/>
          <w:sz w:val="16"/>
          <w:szCs w:val="16"/>
          <w:lang w:val="en-GB"/>
        </w:rPr>
        <w:t xml:space="preserve"> T</w:t>
      </w:r>
      <w:r>
        <w:rPr>
          <w:rFonts w:ascii="Verdana" w:hAnsi="Verdana" w:cstheme="minorHAnsi"/>
          <w:color w:val="000080"/>
          <w:sz w:val="16"/>
          <w:szCs w:val="16"/>
          <w:lang w:val="en-GB" w:eastAsia="en-GB"/>
        </w:rPr>
        <w:t>he</w:t>
      </w:r>
      <w:r>
        <w:rPr>
          <w:rFonts w:ascii="Verdana" w:hAnsi="Verdana" w:cstheme="minorHAnsi"/>
          <w:sz w:val="16"/>
          <w:szCs w:val="16"/>
          <w:lang w:val="en-GB"/>
        </w:rPr>
        <w:t xml:space="preserve"> </w:t>
      </w:r>
      <w:hyperlink r:id="rId1" w:history="1">
        <w:r>
          <w:rPr>
            <w:rStyle w:val="Lienhypertexte"/>
            <w:rFonts w:ascii="Verdana" w:hAnsi="Verdana" w:cstheme="minorHAnsi"/>
            <w:sz w:val="16"/>
            <w:szCs w:val="16"/>
            <w:lang w:val="en-GB"/>
          </w:rPr>
          <w:t>ISCED-F 2013 search tool</w:t>
        </w:r>
      </w:hyperlink>
      <w:r>
        <w:rPr>
          <w:rFonts w:ascii="Verdana" w:hAnsi="Verdana" w:cstheme="minorHAnsi"/>
          <w:sz w:val="16"/>
          <w:szCs w:val="16"/>
          <w:lang w:val="en-GB"/>
        </w:rPr>
        <w:t xml:space="preserve"> available at </w:t>
      </w:r>
      <w:hyperlink r:id="rId2" w:history="1">
        <w:r>
          <w:rPr>
            <w:rStyle w:val="Lienhypertexte"/>
            <w:rFonts w:ascii="Verdana" w:hAnsi="Verdana" w:cstheme="minorHAnsi"/>
            <w:sz w:val="16"/>
            <w:szCs w:val="16"/>
            <w:lang w:val="en-GB"/>
          </w:rPr>
          <w:t>http://ec.europa.eu/education/tools/isced-f_en.htm</w:t>
        </w:r>
      </w:hyperlink>
      <w:r>
        <w:rPr>
          <w:rFonts w:ascii="Verdana" w:hAnsi="Verdana"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Erasmus code</w:t>
      </w:r>
      <w:r>
        <w:rPr>
          <w:rFonts w:ascii="Verdana" w:hAnsi="Verdana"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Contact person</w:t>
      </w:r>
      <w:r>
        <w:rPr>
          <w:rFonts w:ascii="Verdana" w:hAnsi="Verdana"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E7D26" w:rsidRDefault="0065583A">
      <w:pPr>
        <w:keepNext/>
        <w:keepLines/>
        <w:tabs>
          <w:tab w:val="left" w:pos="426"/>
        </w:tabs>
        <w:spacing w:before="120" w:after="120"/>
        <w:ind w:left="426" w:hanging="142"/>
        <w:jc w:val="both"/>
        <w:rPr>
          <w:rFonts w:ascii="Verdana" w:hAnsi="Verdana" w:cstheme="minorHAnsi"/>
          <w:sz w:val="16"/>
          <w:szCs w:val="16"/>
          <w:highlight w:val="lightGray"/>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An "</w:t>
      </w:r>
      <w:r>
        <w:rPr>
          <w:rFonts w:ascii="Verdana" w:hAnsi="Verdana" w:cstheme="minorHAnsi"/>
          <w:b/>
          <w:sz w:val="16"/>
          <w:szCs w:val="16"/>
          <w:lang w:val="en-GB"/>
        </w:rPr>
        <w:t>educational component</w:t>
      </w:r>
      <w:r>
        <w:rPr>
          <w:rFonts w:ascii="Verdana" w:hAnsi="Verdana" w:cstheme="minorHAnsi"/>
          <w:sz w:val="16"/>
          <w:szCs w:val="16"/>
          <w:lang w:val="en-GB"/>
        </w:rPr>
        <w:t>" is a self-contained and formal structured learning experience that features learning outcomes, credits and forms of assessment. Examples of</w:t>
      </w:r>
      <w:r>
        <w:rPr>
          <w:rFonts w:ascii="Verdana" w:hAnsi="Verdana" w:cstheme="minorHAnsi"/>
          <w:color w:val="FF0000"/>
          <w:sz w:val="16"/>
          <w:szCs w:val="16"/>
          <w:lang w:val="en-GB"/>
        </w:rPr>
        <w:t xml:space="preserve"> </w:t>
      </w:r>
      <w:r>
        <w:rPr>
          <w:rFonts w:ascii="Verdana" w:hAnsi="Verdana" w:cstheme="minorHAnsi"/>
          <w:sz w:val="16"/>
          <w:szCs w:val="16"/>
          <w:lang w:val="en-GB"/>
        </w:rPr>
        <w:t>educational components are: a course, module, seminar, laboratory work, practical work, preparation/research for a thesis, mobility window or free electives.</w:t>
      </w:r>
    </w:p>
  </w:endnote>
  <w:endnote w:id="7">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Course catalogue</w:t>
      </w:r>
      <w:r>
        <w:rPr>
          <w:rFonts w:ascii="Verdana" w:hAnsi="Verdana"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ECTS credits (or equivalent)</w:t>
      </w:r>
      <w:r>
        <w:rPr>
          <w:rFonts w:ascii="Verdana" w:hAnsi="Verdana"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E7D26" w:rsidRDefault="0065583A">
      <w:pPr>
        <w:pStyle w:val="Notedefin"/>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Level of language competence</w:t>
      </w:r>
      <w:r>
        <w:rPr>
          <w:rFonts w:ascii="Verdana" w:hAnsi="Verdana" w:cstheme="minorHAnsi"/>
          <w:sz w:val="16"/>
          <w:szCs w:val="16"/>
          <w:lang w:val="en-GB"/>
        </w:rPr>
        <w:t>: a description of the European Language Levels (CEFR) is available at: https://europass.cedefop.europa.eu/en/resources/european-language-levels-cefr</w:t>
      </w:r>
    </w:p>
  </w:endnote>
  <w:endnote w:id="10">
    <w:p w:rsidR="009E7D26" w:rsidRDefault="0065583A">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9E7D26" w:rsidRDefault="0065583A">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2">
    <w:p w:rsidR="009E7D26" w:rsidRDefault="0065583A">
      <w:pPr>
        <w:pStyle w:val="Notedebasdepage"/>
        <w:spacing w:before="120" w:after="120"/>
        <w:ind w:left="426" w:hanging="142"/>
        <w:rPr>
          <w:rFonts w:ascii="Verdana" w:hAnsi="Verdana" w:cstheme="minorHAnsi"/>
          <w:b/>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E7D26">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9E7D26" w:rsidRDefault="0065583A">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9E7D26" w:rsidRDefault="0065583A">
            <w:pPr>
              <w:pStyle w:val="Notedebasdepage"/>
              <w:spacing w:after="0"/>
              <w:ind w:left="426" w:hanging="142"/>
              <w:rPr>
                <w:rFonts w:ascii="Verdana" w:hAnsi="Verdana" w:cstheme="minorHAnsi"/>
                <w:b/>
                <w:i/>
                <w:iCs/>
                <w:sz w:val="16"/>
                <w:szCs w:val="16"/>
                <w:u w:val="single"/>
                <w:lang w:val="en-GB"/>
              </w:rPr>
            </w:pPr>
            <w:r>
              <w:rPr>
                <w:rFonts w:ascii="Verdana" w:hAnsi="Verdana" w:cstheme="minorHAnsi"/>
                <w:b/>
                <w:i/>
                <w:iCs/>
                <w:sz w:val="16"/>
                <w:szCs w:val="16"/>
                <w:lang w:val="en-GB"/>
              </w:rPr>
              <w:t>Reason for adding a component</w:t>
            </w:r>
          </w:p>
        </w:tc>
      </w:tr>
      <w:tr w:rsidR="009E7D26">
        <w:tc>
          <w:tcPr>
            <w:tcW w:w="7229" w:type="dxa"/>
            <w:tcBorders>
              <w:top w:val="single" w:sz="12" w:space="0" w:color="000000"/>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5. Substituting a deleted component</w:t>
            </w:r>
          </w:p>
        </w:tc>
      </w:tr>
      <w:tr w:rsidR="009E7D26">
        <w:tc>
          <w:tcPr>
            <w:tcW w:w="7229" w:type="dxa"/>
            <w:tcBorders>
              <w:top w:val="nil"/>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6. Extending the mobility period</w:t>
            </w:r>
          </w:p>
        </w:tc>
      </w:tr>
      <w:tr w:rsidR="009E7D26">
        <w:tc>
          <w:tcPr>
            <w:tcW w:w="7229" w:type="dxa"/>
            <w:tcBorders>
              <w:top w:val="nil"/>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u w:val="single"/>
                <w:lang w:val="en-GB"/>
              </w:rPr>
            </w:pPr>
            <w:r>
              <w:rPr>
                <w:rFonts w:ascii="Verdana" w:hAnsi="Verdana" w:cstheme="minorHAnsi"/>
                <w:sz w:val="16"/>
                <w:szCs w:val="16"/>
                <w:lang w:val="en-GB"/>
              </w:rPr>
              <w:t>7. Other (please specify)</w:t>
            </w:r>
          </w:p>
        </w:tc>
      </w:tr>
      <w:tr w:rsidR="009E7D26">
        <w:tc>
          <w:tcPr>
            <w:tcW w:w="7229" w:type="dxa"/>
            <w:tcBorders>
              <w:top w:val="nil"/>
              <w:left w:val="single" w:sz="12" w:space="0" w:color="000000"/>
              <w:bottom w:val="single" w:sz="12" w:space="0" w:color="000000"/>
              <w:right w:val="single" w:sz="12" w:space="0" w:color="000000"/>
            </w:tcBorders>
            <w:shd w:val="clear" w:color="auto" w:fill="auto"/>
          </w:tcPr>
          <w:p w:rsidR="009E7D26" w:rsidRDefault="0065583A">
            <w:pPr>
              <w:pStyle w:val="Notedebasdepage"/>
              <w:spacing w:after="0"/>
              <w:ind w:left="426" w:hanging="142"/>
              <w:rPr>
                <w:rFonts w:ascii="Verdana" w:hAnsi="Verdana" w:cstheme="minorHAnsi"/>
                <w:sz w:val="16"/>
                <w:szCs w:val="16"/>
                <w:lang w:val="en-GB"/>
              </w:rPr>
            </w:pPr>
            <w:r>
              <w:rPr>
                <w:rFonts w:ascii="Verdana" w:hAnsi="Verdana" w:cstheme="min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9E7D26" w:rsidRDefault="009E7D26">
            <w:pPr>
              <w:pStyle w:val="Notedebasdepage"/>
              <w:spacing w:after="0"/>
              <w:ind w:left="426" w:hanging="142"/>
              <w:rPr>
                <w:rFonts w:ascii="Verdana" w:hAnsi="Verdana" w:cstheme="minorHAnsi"/>
                <w:sz w:val="16"/>
                <w:szCs w:val="16"/>
                <w:u w:val="single"/>
                <w:lang w:val="en-GB"/>
              </w:rPr>
            </w:pPr>
          </w:p>
        </w:tc>
      </w:tr>
    </w:tbl>
    <w:p w:rsidR="009E7D26" w:rsidRDefault="009E7D26">
      <w:pPr>
        <w:pStyle w:val="Notedefin"/>
        <w:ind w:left="426" w:hanging="142"/>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sz w:val="16"/>
        <w:szCs w:val="16"/>
      </w:rPr>
    </w:sdtEndPr>
    <w:sdtContent>
      <w:p w:rsidR="009E7D26" w:rsidRDefault="0065583A">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84967">
          <w:rPr>
            <w:noProof/>
            <w:sz w:val="16"/>
            <w:szCs w:val="16"/>
          </w:rPr>
          <w:t>3</w:t>
        </w:r>
        <w:r>
          <w:rPr>
            <w:noProof/>
            <w:sz w:val="16"/>
            <w:szCs w:val="16"/>
          </w:rPr>
          <w:fldChar w:fldCharType="end"/>
        </w:r>
      </w:p>
    </w:sdtContent>
  </w:sdt>
  <w:p w:rsidR="009E7D26" w:rsidRDefault="009E7D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07" w:rsidRDefault="00386407">
      <w:pPr>
        <w:spacing w:after="0" w:line="240" w:lineRule="auto"/>
      </w:pPr>
      <w:r>
        <w:separator/>
      </w:r>
    </w:p>
  </w:footnote>
  <w:footnote w:type="continuationSeparator" w:id="0">
    <w:p w:rsidR="00386407" w:rsidRDefault="0038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26" w:rsidRDefault="0065583A">
    <w:pPr>
      <w:pStyle w:val="En-tte"/>
      <w:tabs>
        <w:tab w:val="clear" w:pos="4536"/>
        <w:tab w:val="clear" w:pos="9072"/>
        <w:tab w:val="left" w:pos="7068"/>
      </w:tabs>
    </w:pPr>
    <w:r>
      <w:rPr>
        <w:noProof/>
        <w:lang w:val="fr-BE" w:eastAsia="fr-BE"/>
      </w:rPr>
      <mc:AlternateContent>
        <mc:Choice Requires="wps">
          <w:drawing>
            <wp:anchor distT="0" distB="0" distL="114300" distR="114300" simplePos="0" relativeHeight="251641344" behindDoc="0" locked="0" layoutInCell="1" allowOverlap="1">
              <wp:simplePos x="0" y="0"/>
              <wp:positionH relativeFrom="column">
                <wp:posOffset>404495</wp:posOffset>
              </wp:positionH>
              <wp:positionV relativeFrom="paragraph">
                <wp:posOffset>398145</wp:posOffset>
              </wp:positionV>
              <wp:extent cx="3133725"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rPr>
                              <w:rFonts w:cstheme="minorHAnsi"/>
                              <w:b/>
                              <w:i/>
                              <w:color w:val="003CB4"/>
                              <w:sz w:val="12"/>
                              <w:szCs w:val="12"/>
                              <w:lang w:val="en-GB"/>
                            </w:rPr>
                          </w:pPr>
                          <w:r>
                            <w:rPr>
                              <w:rFonts w:cstheme="minorHAnsi"/>
                              <w:sz w:val="12"/>
                              <w:szCs w:val="12"/>
                              <w:lang w:val="en-GB"/>
                            </w:rPr>
                            <w:t>E+2018-HESM-Annex V.Ia- Learning Agreement for studies form-version du 27-04-2018</w:t>
                          </w:r>
                        </w:p>
                        <w:p w:rsidR="009E7D26" w:rsidRDefault="009E7D26">
                          <w:pPr>
                            <w:tabs>
                              <w:tab w:val="left" w:pos="3119"/>
                            </w:tabs>
                            <w:spacing w:after="0"/>
                            <w:jc w:val="right"/>
                            <w:rPr>
                              <w:rFonts w:ascii="Verdana" w:hAnsi="Verdana"/>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1.85pt;margin-top:31.35pt;width:246.75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90BtAIAALsFAAAOAAAAZHJzL2Uyb0RvYy54bWysVNtu2zAMfR+wfxD07voS5WKjTtHG8TCg&#10;uwDtPkCx5ViYLXmSErsb9u+j5CRNWgwYtvlBkCjqkIc85vXN0DZoz5TmUqQ4vAowYqKQJRfbFH95&#10;zL0FRtpQUdJGCpbiJ6bxzfLtm+u+S1gka9mUTCEAETrpuxTXxnSJ7+uiZi3VV7JjAi4rqVpq4Ki2&#10;fqloD+ht40dBMPN7qcpOyYJpDdZsvMRLh19VrDCfqkozg5oUQ27GrcqtG7v6y2uabBXtal4c0qB/&#10;kUVLuYCgJ6iMGop2ir+CanmhpJaVuSpk68uq4gVzHIBNGLxg81DTjjkuUBzdncqk/x9s8XH/WSFe&#10;Qu9CjARtoUePbDDoTg4ITFCfvtMJuD104GgGsIOv46q7e1l81UjIVU3Flt0qJfua0RLycy/9s6cj&#10;jrYgm/6DLCEO3RnpgIZKtbZ4UA4E6NCnp1NvbC4FGCfhZDKPphgVcDeBbz61yfk0Ob7ulDbvmGyR&#10;3aRYQe8dOt3fazO6Hl1sMCFz3jSu/424MADmaIHY8NTe2SxcO3/EQbxerBfEI9Fs7ZEgy7zbfEW8&#10;WR7Op9kkW62y8KeNG5Kk5mXJhA1zlFZI/qx1B5GPojiJS8uGlxbOpqTVdrNqFNpTkHbuvkNBztz8&#10;yzRcvYDLC0phRIK7KPby2WLukZxMvXgeLLwgjO/iWUBikuWXlO65YP9OCfUpjqfQU0fnt9wC973m&#10;RpOWGxgeDW9TvDg50cRKcC1K11pDeTPuz0ph038uBbT72GgnWKvRUa1m2AyAYlW8keUTSFdJUBbo&#10;EyYebGqpvmPUw/RIsf62o4ph1LwXIP84JMSOG3cg03kEB3V+szm/oaIAqBQbjMbtyowjatcpvq0h&#10;0vjDCXkLv0zFnZqfswIq9gATwpE6TDM7gs7Pzut55i5/AQAA//8DAFBLAwQUAAYACAAAACEAPbua&#10;s90AAAAJAQAADwAAAGRycy9kb3ducmV2LnhtbEyPzU7DMBCE70i8g7VI3Oi6gbQQ4lQIxBVE+ZG4&#10;ufE2iYjXUew24e1ZTnAarebT7Ey5mX2vjjTGLrCB5UKDIq6D67gx8Pb6eHENKibLzvaBycA3RdhU&#10;pyelLVyY+IWO29QoCeFYWANtSkOBGOuWvI2LMBCLtw+jt0nOsUE32knCfY+Z1iv0tmP50NqB7luq&#10;v7YHb+D9af/5caWfmwefD1OYNbK/QWPOz+a7W1CJ5vQHw299qQ6VdNqFA7uoegOry7WQopmo+Hm+&#10;zkDtBFzmGWBV4v8F1Q8AAAD//wMAUEsBAi0AFAAGAAgAAAAhALaDOJL+AAAA4QEAABMAAAAAAAAA&#10;AAAAAAAAAAAAAFtDb250ZW50X1R5cGVzXS54bWxQSwECLQAUAAYACAAAACEAOP0h/9YAAACUAQAA&#10;CwAAAAAAAAAAAAAAAAAvAQAAX3JlbHMvLnJlbHNQSwECLQAUAAYACAAAACEA/MPdAbQCAAC7BQAA&#10;DgAAAAAAAAAAAAAAAAAuAgAAZHJzL2Uyb0RvYy54bWxQSwECLQAUAAYACAAAACEAPbuas90AAAAJ&#10;AQAADwAAAAAAAAAAAAAAAAAOBQAAZHJzL2Rvd25yZXYueG1sUEsFBgAAAAAEAAQA8wAAABgGAAAA&#10;AA==&#10;" filled="f" stroked="f">
              <v:textbox>
                <w:txbxContent>
                  <w:p w:rsidR="009E7D26" w:rsidRDefault="0065583A">
                    <w:pPr>
                      <w:tabs>
                        <w:tab w:val="left" w:pos="3119"/>
                      </w:tabs>
                      <w:spacing w:after="0"/>
                      <w:rPr>
                        <w:rFonts w:cstheme="minorHAnsi"/>
                        <w:b/>
                        <w:i/>
                        <w:color w:val="003CB4"/>
                        <w:sz w:val="12"/>
                        <w:szCs w:val="12"/>
                        <w:lang w:val="en-GB"/>
                      </w:rPr>
                    </w:pPr>
                    <w:r>
                      <w:rPr>
                        <w:rFonts w:cstheme="minorHAnsi"/>
                        <w:sz w:val="12"/>
                        <w:szCs w:val="12"/>
                        <w:lang w:val="en-GB"/>
                      </w:rPr>
                      <w:t>E+2018-HESM-Annex V.Ia- Learning Agreement for studies form-version du 27-04-2018</w:t>
                    </w:r>
                  </w:p>
                  <w:p w:rsidR="009E7D26" w:rsidRDefault="009E7D26">
                    <w:pPr>
                      <w:tabs>
                        <w:tab w:val="left" w:pos="3119"/>
                      </w:tabs>
                      <w:spacing w:after="0"/>
                      <w:jc w:val="right"/>
                      <w:rPr>
                        <w:rFonts w:ascii="Verdana" w:hAnsi="Verdana"/>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fr-BE" w:eastAsia="fr-BE"/>
      </w:rPr>
      <mc:AlternateContent>
        <mc:Choice Requires="wps">
          <w:drawing>
            <wp:anchor distT="0" distB="0" distL="114300" distR="114300" simplePos="0" relativeHeight="251637248"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24.9pt;margin-top:-20.85pt;width:134.8pt;height:5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Wvt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3DSNAeWnTP9gbdyD0KbXXGQWfgdDeAm9nDsfW0TPVwK6tvGgm5bKnYsGul5NgyWkN27qZ/dnXC&#10;0RZkPX6UNYShWyMd0L5RvQWEYiBAhy49nDpjU6lsyHkYpjGYKrDFSRRHM5ucT7Pj7UFp857JHtlF&#10;jhV03qHT3a02k+vRxQYTsuRd57rfiWcHgDmdQGy4am02C9fMxzRIV8kqIR6J4pVHgqLwrssl8eIy&#10;nM+Kd8VyWYQ/bdyQZC2vayZsmKOwQvJnjTtIfJLESVpadry2cDYlrTbrZafQjoKwS/cdCnLm5j9P&#10;w9ULuLygFEYkuIlSr4yTuUdKMvPSeZB4QZjeQMlJSoryOaVbLti/U0JjjtMZ9NHR+S23wH2vudGs&#10;5wZGR8f7HCcnJ5pZCa5E7VprKO+m9VkpbPpPpYB2HxvtBGs1OqnV7Nf7w8sAMCvmtawfQMFKgsBA&#10;izD2YNFK9QOjEUZIjvX3LVUMo+6DgFeQhoTYmeM2ZDaPYKPOLetzCxUVQOXYYDQtl2aaU9tB8U0L&#10;kaZ3J+Q1vJyGO1E/ZQWM7AbGhON2GGl2Dp3vndfT4F38AgAA//8DAFBLAwQUAAYACAAAACEA8f3l&#10;wN8AAAALAQAADwAAAGRycy9kb3ducmV2LnhtbEyPwU7DMBBE70j8g7VI3Fo7KC1JyKZCIK4gCq3E&#10;zY23SUS8jmK3CX+Pe4LjaEYzb8rNbHtxptF3jhGSpQJBXDvTcYPw+fGyyED4oNno3jEh/JCHTXV9&#10;VerCuInf6bwNjYgl7AuN0IYwFFL6uiWr/dINxNE7utHqEOXYSDPqKZbbXt4ptZZWdxwXWj3QU0v1&#10;9/ZkEXavx699qt6aZ7saJjcryTaXiLc38+MDiEBz+AvDBT+iQxWZDu7ExoseIUvziB4QFmlyD+KS&#10;SJI8BXFAWK8ykFUp/3+ofgEAAP//AwBQSwECLQAUAAYACAAAACEAtoM4kv4AAADhAQAAEwAAAAAA&#10;AAAAAAAAAAAAAAAAW0NvbnRlbnRfVHlwZXNdLnhtbFBLAQItABQABgAIAAAAIQA4/SH/1gAAAJQB&#10;AAALAAAAAAAAAAAAAAAAAC8BAABfcmVscy8ucmVsc1BLAQItABQABgAIAAAAIQB1wMWvtAIAAMAF&#10;AAAOAAAAAAAAAAAAAAAAAC4CAABkcnMvZTJvRG9jLnhtbFBLAQItABQABgAIAAAAIQDx/eXA3wAA&#10;AAsBAAAPAAAAAAAAAAAAAAAAAA4FAABkcnMvZG93bnJldi54bWxQSwUGAAAAAAQABADzAAAAGgYA&#10;AAAA&#10;" filled="f" stroked="f">
              <v:textbox>
                <w:txbxContent>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3929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r>
      <w:tab/>
    </w:r>
  </w:p>
  <w:p w:rsidR="009E7D26" w:rsidRDefault="009E7D26">
    <w:pPr>
      <w:pStyle w:val="En-tte"/>
      <w:tabs>
        <w:tab w:val="clear" w:pos="4536"/>
        <w:tab w:val="clear" w:pos="9072"/>
        <w:tab w:val="left" w:pos="70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26" w:rsidRDefault="0065583A">
    <w:pPr>
      <w:pStyle w:val="En-tte"/>
      <w:tabs>
        <w:tab w:val="clear" w:pos="4536"/>
        <w:tab w:val="clear" w:pos="9072"/>
        <w:tab w:val="left" w:pos="2340"/>
      </w:tabs>
    </w:pPr>
    <w:r>
      <w:rPr>
        <w:noProof/>
        <w:lang w:val="fr-BE" w:eastAsia="fr-BE"/>
      </w:rPr>
      <w:drawing>
        <wp:anchor distT="0" distB="0" distL="114300" distR="114300" simplePos="0" relativeHeight="251658752" behindDoc="0" locked="0" layoutInCell="1" allowOverlap="1">
          <wp:simplePos x="0" y="0"/>
          <wp:positionH relativeFrom="column">
            <wp:posOffset>93980</wp:posOffset>
          </wp:positionH>
          <wp:positionV relativeFrom="paragraph">
            <wp:posOffset>8255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8992" behindDoc="0" locked="0" layoutInCell="1" allowOverlap="1">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9E7D26" w:rsidRDefault="0065583A">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9E7D26" w:rsidRDefault="009E7D26">
                          <w:pPr>
                            <w:tabs>
                              <w:tab w:val="left" w:pos="3119"/>
                            </w:tabs>
                            <w:spacing w:after="0"/>
                            <w:jc w:val="center"/>
                            <w:rPr>
                              <w:rFonts w:ascii="Verdana" w:hAnsi="Verdana"/>
                              <w:b/>
                              <w:i/>
                              <w:color w:val="003CB4"/>
                              <w:sz w:val="14"/>
                              <w:szCs w:val="16"/>
                              <w:lang w:val="en-GB"/>
                            </w:rPr>
                          </w:pPr>
                        </w:p>
                        <w:p w:rsidR="009E7D26" w:rsidRDefault="009E7D26">
                          <w:pPr>
                            <w:tabs>
                              <w:tab w:val="left" w:pos="3119"/>
                            </w:tabs>
                            <w:spacing w:after="0"/>
                            <w:jc w:val="center"/>
                            <w:rPr>
                              <w:rFonts w:ascii="Verdana" w:hAnsi="Verdana"/>
                              <w:b/>
                              <w:i/>
                              <w:color w:val="003CB4"/>
                              <w:sz w:val="14"/>
                              <w:szCs w:val="16"/>
                              <w:lang w:val="en-GB"/>
                            </w:rPr>
                          </w:pPr>
                        </w:p>
                        <w:p w:rsidR="009E7D26" w:rsidRDefault="009E7D26">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83.1pt;margin-top:-4.75pt;width:199.05pt;height:4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z5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wkjQHmr0wPYG3co9imx6xkFnYHU/gJ3ZwzGYOqp6uJPVV42EXLZUbNiNUnJsGa0hvNC+9M+e&#10;TjjagqzHD7IGN3RrpAPaN6q3uYNsIECHMj2eSmNDqeAwiqN5ehljVMHdLLhMkti5oNnx9aC0ecdk&#10;j+wixwpK79Dp7k4bGw3NjibWmZAl7zpX/k48OwDD6QR8w1N7Z6Nw1fyRBukqWSXEI9Fs5ZGgKLyb&#10;ckm8WRnO4+KyWC6L8Kf1G5Ks5XXNhHVzVFZI/qxyB41PmjhpS8uO1xbOhqTVZr3sFNpRUHbpvkNC&#10;zsz852G4JACXF5TCiAS3UeqVs2TukZLEXjoPEi8I09t0FpCUFOVzSndcsH+nhMYcp3EUT2L6LbfA&#10;fa+50aznBmZHx/scJycjmlkJrkTtSmso76b1WSps+E+pgHIfC+0EazU6qdXs13vXGqc+WMv6ERSs&#10;JAgMZApzDxatVN8xGmGG5Fh/21LFMOreC+iCNCTEDh23IfE8go06v1mf31BRAVSODUbTcmmmQbUd&#10;FN+04GnqOyFvoHMa7kRtW2yK6tBvMCcct8NMs4PofO+snibv4hcAAAD//wMAUEsDBBQABgAIAAAA&#10;IQBusAGk3wAAAAkBAAAPAAAAZHJzL2Rvd25yZXYueG1sTI/LTsMwEEX3SPyDNUjsWpu2MW3IpEIg&#10;tqCWh8TOjadJRDyOYrcJf49ZwXJ0j+49U2wn14kzDaH1jHAzVyCIK29brhHeXp9maxAhGram80wI&#10;3xRgW15eFCa3fuQdnfexFqmEQ24Qmhj7XMpQNeRMmPueOGVHPzgT0znU0g5mTOWukwultHSm5bTQ&#10;mJ4eGqq+9ieH8P58/PxYqZf60WX96Ccl2W0k4vXVdH8HItIU/2D41U/qUCangz+xDaJDWGq9SCjC&#10;bJOBSMCtXi1BHBDWmQZZFvL/B+UPAAAA//8DAFBLAQItABQABgAIAAAAIQC2gziS/gAAAOEBAAAT&#10;AAAAAAAAAAAAAAAAAAAAAABbQ29udGVudF9UeXBlc10ueG1sUEsBAi0AFAAGAAgAAAAhADj9If/W&#10;AAAAlAEAAAsAAAAAAAAAAAAAAAAALwEAAF9yZWxzLy5yZWxzUEsBAi0AFAAGAAgAAAAhALNwTPm5&#10;AgAAwQUAAA4AAAAAAAAAAAAAAAAALgIAAGRycy9lMm9Eb2MueG1sUEsBAi0AFAAGAAgAAAAhAG6w&#10;AaTfAAAACQEAAA8AAAAAAAAAAAAAAAAAEwUAAGRycy9kb3ducmV2LnhtbFBLBQYAAAAABAAEAPMA&#10;AAAfBgAAAAA=&#10;" filled="f" stroked="f">
              <v:textbox>
                <w:txbxContent>
                  <w:p w:rsidR="009E7D26" w:rsidRDefault="0065583A">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Pr>
                        <w:rFonts w:cstheme="minorHAnsi"/>
                        <w:color w:val="003CB4"/>
                        <w:sz w:val="28"/>
                        <w:szCs w:val="28"/>
                        <w:lang w:val="en-GB"/>
                      </w:rPr>
                      <w:t xml:space="preserve">Agreement </w:t>
                    </w:r>
                  </w:p>
                  <w:p w:rsidR="009E7D26" w:rsidRDefault="0065583A">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 Studies</w:t>
                    </w:r>
                  </w:p>
                  <w:p w:rsidR="009E7D26" w:rsidRDefault="009E7D26">
                    <w:pPr>
                      <w:tabs>
                        <w:tab w:val="left" w:pos="3119"/>
                      </w:tabs>
                      <w:spacing w:after="0"/>
                      <w:jc w:val="center"/>
                      <w:rPr>
                        <w:rFonts w:ascii="Verdana" w:hAnsi="Verdana"/>
                        <w:b/>
                        <w:i/>
                        <w:color w:val="003CB4"/>
                        <w:sz w:val="14"/>
                        <w:szCs w:val="16"/>
                        <w:lang w:val="en-GB"/>
                      </w:rPr>
                    </w:pPr>
                  </w:p>
                  <w:p w:rsidR="009E7D26" w:rsidRDefault="009E7D26">
                    <w:pPr>
                      <w:tabs>
                        <w:tab w:val="left" w:pos="3119"/>
                      </w:tabs>
                      <w:spacing w:after="0"/>
                      <w:jc w:val="center"/>
                      <w:rPr>
                        <w:rFonts w:ascii="Verdana" w:hAnsi="Verdana"/>
                        <w:b/>
                        <w:i/>
                        <w:color w:val="003CB4"/>
                        <w:sz w:val="14"/>
                        <w:szCs w:val="16"/>
                        <w:lang w:val="en-GB"/>
                      </w:rPr>
                    </w:pPr>
                  </w:p>
                  <w:p w:rsidR="009E7D26" w:rsidRDefault="009E7D26">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50560" behindDoc="0" locked="0" layoutInCell="1" allowOverlap="1">
              <wp:simplePos x="0" y="0"/>
              <wp:positionH relativeFrom="column">
                <wp:posOffset>5396230</wp:posOffset>
              </wp:positionH>
              <wp:positionV relativeFrom="paragraph">
                <wp:posOffset>-264795</wp:posOffset>
              </wp:positionV>
              <wp:extent cx="1711960" cy="682625"/>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24.9pt;margin-top:-20.85pt;width:134.8pt;height:5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lB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NUZB52B0/0AbmYPx9Blx1QPd7L6qpGQy5aKDbtRSo4tozVk5276Z1cn&#10;HG1B1uMHWUMYujXSAe0b1dvSQTEQoEOXHk+dsalUNuQ8DNMYTBXY4iSKo5lNzqfZ8fagtHnHZI/s&#10;IscKOu/Q6e5Om8n16GKDCVnyrnPd78SzA8CcTiA2XLU2m4Vr5o80SFfJKiEeieKVR4Ki8G7KJfHi&#10;MpzPistiuSzCnzZuSLKW1zUTNsxRWCH5s8YdJD5J4iQtLTteWzibklab9bJTaEdB2KX7DgU5c/Of&#10;p+HqBVxeUAojEtxGqVfGydwjJZl56TxIvCBMb6HkJCVF+ZzSHRfs3ymhMcfpDPro6PyWW+C+19xo&#10;1nMDo6PjfY6TkxPNrARXonatNZR30/qsFDb9p1JAu4+NdoK1Gp3UavbrvXsZl8d3sJb1IyhYSRAY&#10;aBHGHixaqb5jNMIIybH+tqWKYdS9F/AK0pAQO3PchszmEWzUuWV9bqGiAqgcG4ym5dJMc2o7KL5p&#10;IdL07oS8gZfTcCdq+8SmrICR3cCYcNwOI83OofO983oavItfAAAA//8DAFBLAwQUAAYACAAAACEA&#10;8f3lwN8AAAALAQAADwAAAGRycy9kb3ducmV2LnhtbEyPwU7DMBBE70j8g7VI3Fo7KC1JyKZCIK4g&#10;Cq3EzY23SUS8jmK3CX+Pe4LjaEYzb8rNbHtxptF3jhGSpQJBXDvTcYPw+fGyyED4oNno3jEh/JCH&#10;TXV9VerCuInf6bwNjYgl7AuN0IYwFFL6uiWr/dINxNE7utHqEOXYSDPqKZbbXt4ptZZWdxwXWj3Q&#10;U0v19/ZkEXavx699qt6aZ7saJjcryTaXiLc38+MDiEBz+AvDBT+iQxWZDu7ExoseIUvziB4QFmly&#10;D+KSSJI8BXFAWK8ykFUp/3+ofgEAAP//AwBQSwECLQAUAAYACAAAACEAtoM4kv4AAADhAQAAEwAA&#10;AAAAAAAAAAAAAAAAAAAAW0NvbnRlbnRfVHlwZXNdLnhtbFBLAQItABQABgAIAAAAIQA4/SH/1gAA&#10;AJQBAAALAAAAAAAAAAAAAAAAAC8BAABfcmVscy8ucmVsc1BLAQItABQABgAIAAAAIQDWS5lBtwIA&#10;AMAFAAAOAAAAAAAAAAAAAAAAAC4CAABkcnMvZTJvRG9jLnhtbFBLAQItABQABgAIAAAAIQDx/eXA&#10;3wAAAAsBAAAPAAAAAAAAAAAAAAAAABEFAABkcnMvZG93bnJldi54bWxQSwUGAAAAAAQABADzAAAA&#10;HQYAAAAA&#10;" filled="f" stroked="f">
              <v:textbox>
                <w:txbxContent>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Higher Education</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Learning agreement form</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Student’s name</w:t>
                    </w:r>
                  </w:p>
                  <w:p w:rsidR="009E7D26" w:rsidRDefault="006558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Pr>
                        <w:rFonts w:ascii="Verdana" w:hAnsi="Verdana"/>
                        <w:b/>
                        <w:i/>
                        <w:color w:val="003CB4"/>
                        <w:sz w:val="14"/>
                        <w:szCs w:val="16"/>
                        <w:highlight w:val="yellow"/>
                        <w:lang w:val="en-GB"/>
                      </w:rPr>
                      <w:t>…</w:t>
                    </w:r>
                    <w:r>
                      <w:rPr>
                        <w:rFonts w:ascii="Verdana" w:hAnsi="Verdana"/>
                        <w:b/>
                        <w:i/>
                        <w:color w:val="003CB4"/>
                        <w:sz w:val="14"/>
                        <w:szCs w:val="16"/>
                        <w:lang w:val="en-GB"/>
                      </w:rPr>
                      <w:t>/20</w:t>
                    </w:r>
                    <w:r>
                      <w:rPr>
                        <w:rFonts w:ascii="Verdana" w:hAnsi="Verdana"/>
                        <w:b/>
                        <w:i/>
                        <w:color w:val="003CB4"/>
                        <w:sz w:val="14"/>
                        <w:szCs w:val="16"/>
                        <w:highlight w:val="yellow"/>
                        <w:lang w:val="en-GB"/>
                      </w:rPr>
                      <w:t>…</w:t>
                    </w: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p w:rsidR="009E7D26" w:rsidRDefault="009E7D26">
                    <w:pPr>
                      <w:tabs>
                        <w:tab w:val="left" w:pos="3119"/>
                      </w:tabs>
                      <w:spacing w:after="0"/>
                      <w:jc w:val="right"/>
                      <w:rPr>
                        <w:rFonts w:ascii="Verdana" w:hAnsi="Verdana"/>
                        <w:b/>
                        <w:i/>
                        <w:color w:val="003CB4"/>
                        <w:sz w:val="14"/>
                        <w:szCs w:val="16"/>
                        <w:lang w:val="en-GB"/>
                      </w:rPr>
                    </w:pPr>
                  </w:p>
                </w:txbxContent>
              </v:textbox>
            </v:shape>
          </w:pict>
        </mc:Fallback>
      </mc:AlternateContent>
    </w:r>
    <w:r>
      <w:t xml:space="preserve"> </w:t>
    </w:r>
    <w:r>
      <w:tab/>
    </w:r>
    <w:r>
      <w:rPr>
        <w:noProof/>
        <w:lang w:val="fr-BE" w:eastAsia="fr-BE"/>
      </w:rPr>
      <w:drawing>
        <wp:inline distT="0" distB="0" distL="0" distR="0">
          <wp:extent cx="359410" cy="372110"/>
          <wp:effectExtent l="0" t="0" r="254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410" cy="372110"/>
                  </a:xfrm>
                  <a:prstGeom prst="rect">
                    <a:avLst/>
                  </a:prstGeom>
                  <a:noFill/>
                </pic:spPr>
              </pic:pic>
            </a:graphicData>
          </a:graphic>
        </wp:inline>
      </w:drawing>
    </w:r>
  </w:p>
  <w:p w:rsidR="009E7D26" w:rsidRDefault="0065583A">
    <w:pPr>
      <w:pStyle w:val="En-tte"/>
      <w:tabs>
        <w:tab w:val="clear" w:pos="4536"/>
        <w:tab w:val="clear" w:pos="9072"/>
        <w:tab w:val="left" w:pos="7968"/>
      </w:tabs>
    </w:pPr>
    <w:r>
      <w:rPr>
        <w:noProof/>
        <w:lang w:val="fr-BE" w:eastAsia="fr-BE"/>
      </w:rPr>
      <mc:AlternateContent>
        <mc:Choice Requires="wps">
          <w:drawing>
            <wp:anchor distT="0" distB="0" distL="114300" distR="114300" simplePos="0" relativeHeight="251679232" behindDoc="0" locked="0" layoutInCell="1" allowOverlap="1">
              <wp:simplePos x="0" y="0"/>
              <wp:positionH relativeFrom="column">
                <wp:posOffset>-6985</wp:posOffset>
              </wp:positionH>
              <wp:positionV relativeFrom="paragraph">
                <wp:posOffset>104140</wp:posOffset>
              </wp:positionV>
              <wp:extent cx="3286125"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D26" w:rsidRDefault="0065583A">
                          <w:pPr>
                            <w:tabs>
                              <w:tab w:val="left" w:pos="3119"/>
                            </w:tabs>
                            <w:spacing w:after="0"/>
                            <w:rPr>
                              <w:rFonts w:cstheme="minorHAnsi"/>
                              <w:sz w:val="12"/>
                              <w:szCs w:val="12"/>
                              <w:lang w:val="en-GB"/>
                            </w:rPr>
                          </w:pPr>
                          <w:r>
                            <w:rPr>
                              <w:rFonts w:cstheme="minorHAnsi"/>
                              <w:sz w:val="12"/>
                              <w:szCs w:val="12"/>
                              <w:lang w:val="en-GB"/>
                            </w:rPr>
                            <w:t xml:space="preserve">E+2018-HESM-Annex V. Ia- Learning Agreement for studies form-version du 27-04-2018 </w:t>
                          </w:r>
                        </w:p>
                        <w:p w:rsidR="009E7D26" w:rsidRDefault="009E7D26">
                          <w:pPr>
                            <w:tabs>
                              <w:tab w:val="left" w:pos="3119"/>
                            </w:tabs>
                            <w:spacing w:after="0"/>
                            <w:rPr>
                              <w:rFonts w:cstheme="minorHAnsi"/>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pt;margin-top:8.2pt;width:258.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UouAIAAME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XiBkaAdlOiBjQbdyhGFoU3P0OsUrO57sDMjnEOZHVXd38nyq0ZCrhoqtuxGKTk0jFYQnnvpnz2d&#10;cLQF2QwfZAV+6M5IBzTWqrO5g2wgQIcyPZ5KY2Mp4fAyiudhNMOohLtLGIuZDc6n6fF1r7R5x2SH&#10;7CLDCkrv0On+TpvJ9GhinQlZ8LZ15W/FswPAnE7ANzy1dzYKV80fSZCs43VMPBLN1x4J8ty7KVbE&#10;mxfhYpZf5qtVHv60fkOSNryqmLBujsoKyZ9V7qDxSRMnbWnZ8srC2ZC02m5WrUJ7Csou3Dgk5MzM&#10;fx6GyxdweUEpjEhwGyVeMY8XHinIzEsWQewFYXKbzAOSkLx4TumOC/bvlNCQ4WQGNXV0fsstcOM1&#10;N5p23EDvaHmX4fhkRFMrwbWoXGkN5e20PkuFDf8pFVDuY6GdYK1GJ7WacTO6r0GO/2Ajq0dQsJIg&#10;MJAp9D1YNFJ9x2iAHpJh/W1HFcOofS/gFyQhIbbpuA2ZLSLYqPObzfkNFSVAZdhgNC1XZmpUu17x&#10;bQOepn8n5A38nJo7UdsvNkUFjOwG+oTjduhpthGd753VU+dd/gIAAP//AwBQSwMEFAAGAAgAAAAh&#10;AA//X6/dAAAACAEAAA8AAABkcnMvZG93bnJldi54bWxMj81OwzAQhO9IvIO1SNxaO6iN2jROVRVx&#10;BdEfJG5uvE2ixusodpvw9ixc4La7M5r9Jl+PrhU37EPjSUMyVSCQSm8bqjQc9i+TBYgQDVnTekIN&#10;XxhgXdzf5SazfqB3vO1iJTiEQmY01DF2mZShrNGZMPUdEmtn3zsTee0raXszcLhr5ZNSqXSmIf5Q&#10;mw63NZaX3dVpOL6ePz9m6q16dvNu8KOS5JZS68eHcbMCEXGMf2b4wWd0KJjp5K9kg2g1TJKEnXxP&#10;ZyBYn/8OJw3pYgmyyOX/AsU3AAAA//8DAFBLAQItABQABgAIAAAAIQC2gziS/gAAAOEBAAATAAAA&#10;AAAAAAAAAAAAAAAAAABbQ29udGVudF9UeXBlc10ueG1sUEsBAi0AFAAGAAgAAAAhADj9If/WAAAA&#10;lAEAAAsAAAAAAAAAAAAAAAAALwEAAF9yZWxzLy5yZWxzUEsBAi0AFAAGAAgAAAAhACKSRSi4AgAA&#10;wQUAAA4AAAAAAAAAAAAAAAAALgIAAGRycy9lMm9Eb2MueG1sUEsBAi0AFAAGAAgAAAAhAA//X6/d&#10;AAAACAEAAA8AAAAAAAAAAAAAAAAAEgUAAGRycy9kb3ducmV2LnhtbFBLBQYAAAAABAAEAPMAAAAc&#10;BgAAAAA=&#10;" filled="f" stroked="f">
              <v:textbox>
                <w:txbxContent>
                  <w:p w:rsidR="009E7D26" w:rsidRDefault="0065583A">
                    <w:pPr>
                      <w:tabs>
                        <w:tab w:val="left" w:pos="3119"/>
                      </w:tabs>
                      <w:spacing w:after="0"/>
                      <w:rPr>
                        <w:rFonts w:cstheme="minorHAnsi"/>
                        <w:sz w:val="12"/>
                        <w:szCs w:val="12"/>
                        <w:lang w:val="en-GB"/>
                      </w:rPr>
                    </w:pPr>
                    <w:r>
                      <w:rPr>
                        <w:rFonts w:cstheme="minorHAnsi"/>
                        <w:sz w:val="12"/>
                        <w:szCs w:val="12"/>
                        <w:lang w:val="en-GB"/>
                      </w:rPr>
                      <w:t xml:space="preserve">E+2018-HESM-Annex V. Ia- Learning Agreement for studies form-version du 27-04-2018 </w:t>
                    </w:r>
                  </w:p>
                  <w:p w:rsidR="009E7D26" w:rsidRDefault="009E7D26">
                    <w:pPr>
                      <w:tabs>
                        <w:tab w:val="left" w:pos="3119"/>
                      </w:tabs>
                      <w:spacing w:after="0"/>
                      <w:rPr>
                        <w:rFonts w:cstheme="minorHAnsi"/>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p w:rsidR="009E7D26" w:rsidRDefault="009E7D26">
                    <w:pPr>
                      <w:tabs>
                        <w:tab w:val="left" w:pos="3119"/>
                      </w:tabs>
                      <w:spacing w:after="0"/>
                      <w:jc w:val="right"/>
                      <w:rPr>
                        <w:rFonts w:ascii="Verdana" w:hAnsi="Verdana"/>
                        <w:b/>
                        <w:i/>
                        <w:color w:val="003CB4"/>
                        <w:sz w:val="12"/>
                        <w:szCs w:val="12"/>
                        <w:lang w:val="en-GB"/>
                      </w:rPr>
                    </w:pPr>
                  </w:p>
                </w:txbxContent>
              </v:textbox>
            </v:shape>
          </w:pict>
        </mc:Fallback>
      </mc:AlternateContent>
    </w:r>
    <w:r>
      <w:tab/>
    </w:r>
  </w:p>
  <w:p w:rsidR="009E7D26" w:rsidRDefault="009E7D26">
    <w:pPr>
      <w:pStyle w:val="En-tte"/>
      <w:tabs>
        <w:tab w:val="clear" w:pos="4536"/>
        <w:tab w:val="clear" w:pos="9072"/>
        <w:tab w:val="left" w:pos="79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E7D26"/>
    <w:rsid w:val="00372EB2"/>
    <w:rsid w:val="00386407"/>
    <w:rsid w:val="0065583A"/>
    <w:rsid w:val="007F4149"/>
    <w:rsid w:val="009E7D26"/>
    <w:rsid w:val="00F84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FFEC480-D4C4-4324-8F81-9BB4ADED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853</Words>
  <Characters>4693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Stefan Askew</cp:lastModifiedBy>
  <cp:revision>3</cp:revision>
  <cp:lastPrinted>2015-04-10T09:51:00Z</cp:lastPrinted>
  <dcterms:created xsi:type="dcterms:W3CDTF">2019-09-24T10:48:00Z</dcterms:created>
  <dcterms:modified xsi:type="dcterms:W3CDTF">2019-09-24T10:48:00Z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